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E4" w:rsidRPr="00FA0BD4" w:rsidRDefault="00E47882" w:rsidP="004B74E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4pt;margin-top:7.95pt;width:46.15pt;height:50.4pt;z-index:251660288;visibility:visible;mso-wrap-edited:f;mso-wrap-distance-bottom:8.5pt" o:allowincell="f">
            <v:imagedata r:id="rId5" o:title=""/>
            <w10:wrap type="topAndBottom"/>
          </v:shape>
          <o:OLEObject Type="Embed" ProgID="Word.Picture.8" ShapeID="_x0000_s1026" DrawAspect="Content" ObjectID="_1800699009" r:id="rId6"/>
        </w:pict>
      </w:r>
      <w:r w:rsidR="004B74E4" w:rsidRPr="00FA0BD4">
        <w:rPr>
          <w:rFonts w:ascii="Times New Roman" w:eastAsia="Times New Roman" w:hAnsi="Times New Roman" w:cs="Times New Roman"/>
          <w:sz w:val="24"/>
          <w:szCs w:val="20"/>
        </w:rPr>
        <w:t>ЧЕЛЯБИНСКАЯ    ОБЛАСТЬ</w:t>
      </w:r>
    </w:p>
    <w:p w:rsidR="004B74E4" w:rsidRPr="00FA0BD4" w:rsidRDefault="004B74E4" w:rsidP="004B74E4">
      <w:pPr>
        <w:spacing w:after="0" w:line="240" w:lineRule="auto"/>
        <w:jc w:val="center"/>
        <w:rPr>
          <w:rFonts w:ascii="Times New Roman" w:eastAsia="Times New Roman" w:hAnsi="Times New Roman" w:cs="Times New Roman"/>
          <w:sz w:val="4"/>
          <w:szCs w:val="20"/>
        </w:rPr>
      </w:pPr>
    </w:p>
    <w:p w:rsidR="004B74E4" w:rsidRPr="00FA0BD4" w:rsidRDefault="004B74E4" w:rsidP="004B74E4">
      <w:pPr>
        <w:spacing w:after="0" w:line="240" w:lineRule="auto"/>
        <w:jc w:val="center"/>
        <w:rPr>
          <w:rFonts w:ascii="Times New Roman" w:eastAsia="Times New Roman" w:hAnsi="Times New Roman" w:cs="Times New Roman"/>
          <w:b/>
          <w:sz w:val="32"/>
          <w:szCs w:val="20"/>
        </w:rPr>
      </w:pPr>
      <w:r w:rsidRPr="00FA0BD4">
        <w:rPr>
          <w:rFonts w:ascii="Times New Roman" w:eastAsia="Times New Roman" w:hAnsi="Times New Roman" w:cs="Times New Roman"/>
          <w:b/>
          <w:sz w:val="32"/>
          <w:szCs w:val="20"/>
        </w:rPr>
        <w:t>СОБРАНИЕ  ДЕПУТАТОВ ЗЛАТОУСТОВСКОГО</w:t>
      </w:r>
    </w:p>
    <w:p w:rsidR="004B74E4" w:rsidRPr="00FA0BD4" w:rsidRDefault="004B74E4" w:rsidP="004B74E4">
      <w:pPr>
        <w:spacing w:after="0" w:line="240" w:lineRule="auto"/>
        <w:jc w:val="center"/>
        <w:rPr>
          <w:rFonts w:ascii="Times New Roman" w:eastAsia="Times New Roman" w:hAnsi="Times New Roman" w:cs="Times New Roman"/>
          <w:b/>
          <w:sz w:val="32"/>
          <w:szCs w:val="20"/>
        </w:rPr>
      </w:pPr>
      <w:r w:rsidRPr="00FA0BD4">
        <w:rPr>
          <w:rFonts w:ascii="Times New Roman" w:eastAsia="Times New Roman" w:hAnsi="Times New Roman" w:cs="Times New Roman"/>
          <w:b/>
          <w:sz w:val="32"/>
          <w:szCs w:val="20"/>
        </w:rPr>
        <w:t xml:space="preserve">ГОРОДСКОГО ОКРУГА </w:t>
      </w:r>
    </w:p>
    <w:p w:rsidR="004B74E4" w:rsidRPr="00FA0BD4" w:rsidRDefault="004B74E4" w:rsidP="004B74E4">
      <w:pPr>
        <w:pBdr>
          <w:bottom w:val="single" w:sz="12" w:space="1" w:color="auto"/>
        </w:pBdr>
        <w:spacing w:after="0" w:line="240" w:lineRule="auto"/>
        <w:jc w:val="center"/>
        <w:rPr>
          <w:rFonts w:ascii="Times New Roman" w:eastAsia="Times New Roman" w:hAnsi="Times New Roman" w:cs="Times New Roman"/>
          <w:b/>
          <w:sz w:val="20"/>
          <w:szCs w:val="20"/>
        </w:rPr>
      </w:pPr>
    </w:p>
    <w:p w:rsidR="004B74E4" w:rsidRPr="00FA0BD4" w:rsidRDefault="004B74E4" w:rsidP="004B74E4">
      <w:pPr>
        <w:spacing w:after="0" w:line="240" w:lineRule="auto"/>
        <w:jc w:val="center"/>
        <w:rPr>
          <w:rFonts w:ascii="Times New Roman" w:eastAsia="Times New Roman" w:hAnsi="Times New Roman" w:cs="Times New Roman"/>
          <w:b/>
          <w:sz w:val="28"/>
          <w:szCs w:val="28"/>
        </w:rPr>
      </w:pPr>
      <w:r w:rsidRPr="00FA0BD4">
        <w:rPr>
          <w:rFonts w:ascii="Times New Roman" w:eastAsia="Times New Roman" w:hAnsi="Times New Roman" w:cs="Times New Roman"/>
          <w:b/>
          <w:sz w:val="28"/>
          <w:szCs w:val="28"/>
        </w:rPr>
        <w:t>РЕШЕНИЕ</w:t>
      </w:r>
    </w:p>
    <w:p w:rsidR="004B74E4" w:rsidRPr="00FA0BD4" w:rsidRDefault="004B74E4" w:rsidP="004B74E4">
      <w:pPr>
        <w:spacing w:after="0" w:line="240" w:lineRule="auto"/>
        <w:rPr>
          <w:rFonts w:ascii="Times New Roman" w:eastAsia="Times New Roman" w:hAnsi="Times New Roman" w:cs="Times New Roman"/>
          <w:b/>
          <w:sz w:val="20"/>
          <w:szCs w:val="20"/>
        </w:rPr>
      </w:pPr>
    </w:p>
    <w:p w:rsidR="004B74E4" w:rsidRPr="00FA0BD4" w:rsidRDefault="004B74E4" w:rsidP="004B74E4">
      <w:pPr>
        <w:spacing w:after="0" w:line="240" w:lineRule="auto"/>
        <w:rPr>
          <w:rFonts w:ascii="Times New Roman" w:eastAsia="Times New Roman" w:hAnsi="Times New Roman" w:cs="Times New Roman"/>
          <w:sz w:val="24"/>
          <w:szCs w:val="24"/>
        </w:rPr>
      </w:pPr>
      <w:r w:rsidRPr="00FA0BD4">
        <w:rPr>
          <w:rFonts w:ascii="Times New Roman" w:eastAsia="Times New Roman" w:hAnsi="Times New Roman" w:cs="Times New Roman"/>
          <w:b/>
          <w:sz w:val="24"/>
          <w:szCs w:val="24"/>
        </w:rPr>
        <w:t xml:space="preserve">№ </w:t>
      </w:r>
      <w:r w:rsidR="00A837BC">
        <w:rPr>
          <w:rFonts w:ascii="Times New Roman" w:eastAsia="Times New Roman" w:hAnsi="Times New Roman" w:cs="Times New Roman"/>
          <w:b/>
          <w:sz w:val="24"/>
          <w:szCs w:val="24"/>
        </w:rPr>
        <w:t xml:space="preserve"> </w:t>
      </w:r>
      <w:r w:rsidRPr="00FA0B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00A837BC">
        <w:rPr>
          <w:rFonts w:ascii="Times New Roman" w:eastAsia="Times New Roman" w:hAnsi="Times New Roman" w:cs="Times New Roman"/>
          <w:b/>
          <w:sz w:val="24"/>
          <w:szCs w:val="24"/>
        </w:rPr>
        <w:t xml:space="preserve">                                                                                от                </w:t>
      </w:r>
      <w:r>
        <w:rPr>
          <w:rFonts w:ascii="Times New Roman" w:eastAsia="Times New Roman" w:hAnsi="Times New Roman" w:cs="Times New Roman"/>
          <w:b/>
          <w:sz w:val="24"/>
          <w:szCs w:val="24"/>
        </w:rPr>
        <w:t>202</w:t>
      </w:r>
      <w:r w:rsidR="00735CF6">
        <w:rPr>
          <w:rFonts w:ascii="Times New Roman" w:eastAsia="Times New Roman" w:hAnsi="Times New Roman" w:cs="Times New Roman"/>
          <w:b/>
          <w:sz w:val="24"/>
          <w:szCs w:val="24"/>
        </w:rPr>
        <w:t>5</w:t>
      </w:r>
      <w:r w:rsidRPr="00FA0BD4">
        <w:rPr>
          <w:rFonts w:ascii="Times New Roman" w:eastAsia="Times New Roman" w:hAnsi="Times New Roman" w:cs="Times New Roman"/>
          <w:b/>
          <w:sz w:val="24"/>
          <w:szCs w:val="24"/>
        </w:rPr>
        <w:t xml:space="preserve"> г.</w:t>
      </w:r>
    </w:p>
    <w:p w:rsidR="00255EFC" w:rsidRPr="00FA0BD4" w:rsidRDefault="00255EFC" w:rsidP="00255EFC">
      <w:pPr>
        <w:spacing w:after="0" w:line="240" w:lineRule="auto"/>
        <w:jc w:val="center"/>
        <w:rPr>
          <w:rFonts w:ascii="Times New Roman" w:eastAsia="Times New Roman" w:hAnsi="Times New Roman" w:cs="Times New Roman"/>
          <w:sz w:val="20"/>
          <w:szCs w:val="20"/>
        </w:rPr>
      </w:pPr>
    </w:p>
    <w:p w:rsidR="00D072B0" w:rsidRPr="00735CF6" w:rsidRDefault="00255EFC"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 xml:space="preserve">О внесении изменений в решение Собрания </w:t>
      </w:r>
    </w:p>
    <w:p w:rsidR="00D072B0" w:rsidRPr="00735CF6" w:rsidRDefault="00255EFC"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депутатов Златоустовско</w:t>
      </w:r>
      <w:r w:rsidR="009356B2" w:rsidRPr="00735CF6">
        <w:rPr>
          <w:rFonts w:ascii="Times New Roman" w:hAnsi="Times New Roman" w:cs="Times New Roman"/>
          <w:sz w:val="24"/>
          <w:szCs w:val="24"/>
        </w:rPr>
        <w:t xml:space="preserve">го городского округа  </w:t>
      </w:r>
    </w:p>
    <w:p w:rsidR="00735CF6" w:rsidRPr="00735CF6" w:rsidRDefault="009356B2"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 xml:space="preserve">от </w:t>
      </w:r>
      <w:r w:rsidR="00735CF6" w:rsidRPr="00735CF6">
        <w:rPr>
          <w:rFonts w:ascii="Times New Roman" w:hAnsi="Times New Roman" w:cs="Times New Roman"/>
          <w:sz w:val="24"/>
          <w:szCs w:val="24"/>
        </w:rPr>
        <w:t xml:space="preserve">26.12.2023 г. № 63-ЗГО «Об утверждении Положения </w:t>
      </w:r>
    </w:p>
    <w:p w:rsidR="00735CF6" w:rsidRPr="00735CF6" w:rsidRDefault="00735CF6"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 xml:space="preserve">о доплате к страховой пенсии по старости (инвалидности) </w:t>
      </w:r>
    </w:p>
    <w:p w:rsidR="00735CF6" w:rsidRPr="00735CF6" w:rsidRDefault="00735CF6"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 xml:space="preserve">в отношении лиц, осуществлявших полномочия </w:t>
      </w:r>
    </w:p>
    <w:p w:rsidR="00735CF6" w:rsidRPr="00735CF6" w:rsidRDefault="00735CF6"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депутата, выборного должностного лица местного</w:t>
      </w:r>
    </w:p>
    <w:p w:rsidR="00735CF6" w:rsidRPr="00735CF6" w:rsidRDefault="00735CF6"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 xml:space="preserve">самоуправления на постоянной основе и в этот </w:t>
      </w:r>
    </w:p>
    <w:p w:rsidR="00735CF6" w:rsidRPr="00735CF6" w:rsidRDefault="00735CF6" w:rsidP="00735CF6">
      <w:pPr>
        <w:spacing w:after="0" w:line="240" w:lineRule="auto"/>
        <w:rPr>
          <w:rFonts w:ascii="Times New Roman" w:hAnsi="Times New Roman" w:cs="Times New Roman"/>
          <w:sz w:val="24"/>
          <w:szCs w:val="24"/>
        </w:rPr>
      </w:pPr>
      <w:r w:rsidRPr="00735CF6">
        <w:rPr>
          <w:rFonts w:ascii="Times New Roman" w:hAnsi="Times New Roman" w:cs="Times New Roman"/>
          <w:sz w:val="24"/>
          <w:szCs w:val="24"/>
        </w:rPr>
        <w:t xml:space="preserve">период </w:t>
      </w:r>
      <w:proofErr w:type="gramStart"/>
      <w:r w:rsidRPr="00735CF6">
        <w:rPr>
          <w:rFonts w:ascii="Times New Roman" w:hAnsi="Times New Roman" w:cs="Times New Roman"/>
          <w:sz w:val="24"/>
          <w:szCs w:val="24"/>
        </w:rPr>
        <w:t>достигших</w:t>
      </w:r>
      <w:proofErr w:type="gramEnd"/>
      <w:r w:rsidRPr="00735CF6">
        <w:rPr>
          <w:rFonts w:ascii="Times New Roman" w:hAnsi="Times New Roman" w:cs="Times New Roman"/>
          <w:sz w:val="24"/>
          <w:szCs w:val="24"/>
        </w:rPr>
        <w:t xml:space="preserve"> пенсионного возраста или</w:t>
      </w:r>
    </w:p>
    <w:p w:rsidR="00735CF6" w:rsidRPr="00735CF6" w:rsidRDefault="00735CF6" w:rsidP="00735CF6">
      <w:pPr>
        <w:spacing w:after="0" w:line="240" w:lineRule="auto"/>
        <w:rPr>
          <w:rFonts w:ascii="Times New Roman" w:hAnsi="Times New Roman" w:cs="Times New Roman"/>
          <w:sz w:val="24"/>
          <w:szCs w:val="24"/>
        </w:rPr>
      </w:pPr>
      <w:proofErr w:type="gramStart"/>
      <w:r w:rsidRPr="00735CF6">
        <w:rPr>
          <w:rFonts w:ascii="Times New Roman" w:hAnsi="Times New Roman" w:cs="Times New Roman"/>
          <w:sz w:val="24"/>
          <w:szCs w:val="24"/>
        </w:rPr>
        <w:t>потерявших</w:t>
      </w:r>
      <w:proofErr w:type="gramEnd"/>
      <w:r w:rsidRPr="00735CF6">
        <w:rPr>
          <w:rFonts w:ascii="Times New Roman" w:hAnsi="Times New Roman" w:cs="Times New Roman"/>
          <w:sz w:val="24"/>
          <w:szCs w:val="24"/>
        </w:rPr>
        <w:t xml:space="preserve"> трудоспособность»                                             </w:t>
      </w:r>
    </w:p>
    <w:p w:rsidR="00255EFC" w:rsidRPr="00255EFC" w:rsidRDefault="00D072B0" w:rsidP="00735C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p>
    <w:p w:rsidR="00255EFC" w:rsidRDefault="00255EFC" w:rsidP="00A837BC">
      <w:pPr>
        <w:autoSpaceDE w:val="0"/>
        <w:autoSpaceDN w:val="0"/>
        <w:adjustRightInd w:val="0"/>
        <w:spacing w:after="0" w:line="240" w:lineRule="auto"/>
        <w:ind w:firstLine="720"/>
        <w:jc w:val="right"/>
        <w:rPr>
          <w:rFonts w:ascii="Times New Roman" w:hAnsi="Times New Roman" w:cs="Times New Roman"/>
          <w:sz w:val="24"/>
          <w:szCs w:val="24"/>
        </w:rPr>
      </w:pPr>
    </w:p>
    <w:p w:rsidR="00255EFC" w:rsidRPr="006665C1" w:rsidRDefault="00735CF6" w:rsidP="00D3434F">
      <w:pPr>
        <w:pStyle w:val="1"/>
        <w:shd w:val="clear" w:color="auto" w:fill="FFFFFF"/>
        <w:spacing w:before="0" w:after="0"/>
        <w:ind w:firstLine="567"/>
        <w:jc w:val="both"/>
        <w:rPr>
          <w:rFonts w:ascii="Times New Roman" w:hAnsi="Times New Roman" w:cs="Times New Roman"/>
          <w:b w:val="0"/>
          <w:color w:val="auto"/>
        </w:rPr>
      </w:pPr>
      <w:proofErr w:type="gramStart"/>
      <w:r w:rsidRPr="006665C1">
        <w:rPr>
          <w:rFonts w:ascii="Times New Roman" w:hAnsi="Times New Roman" w:cs="Times New Roman"/>
          <w:b w:val="0"/>
          <w:color w:val="auto"/>
        </w:rPr>
        <w:t xml:space="preserve">В соответствии с федеральными законами </w:t>
      </w:r>
      <w:hyperlink r:id="rId7" w:history="1">
        <w:r w:rsidRPr="006665C1">
          <w:rPr>
            <w:rStyle w:val="a5"/>
            <w:rFonts w:ascii="Times New Roman" w:hAnsi="Times New Roman" w:cs="Times New Roman"/>
            <w:b w:val="0"/>
            <w:color w:val="auto"/>
          </w:rPr>
          <w:t>от 06.10.2003 года № 131-ФЗ</w:t>
        </w:r>
      </w:hyperlink>
      <w:r w:rsidRPr="006665C1">
        <w:rPr>
          <w:rFonts w:ascii="Times New Roman" w:hAnsi="Times New Roman" w:cs="Times New Roman"/>
          <w:b w:val="0"/>
          <w:color w:val="auto"/>
        </w:rPr>
        <w:t xml:space="preserve"> «Об общих принципах организации местного самоуправления в Российской Федерации», </w:t>
      </w:r>
      <w:hyperlink r:id="rId8" w:history="1">
        <w:r w:rsidR="00D3434F" w:rsidRPr="006665C1">
          <w:rPr>
            <w:rStyle w:val="a5"/>
            <w:rFonts w:ascii="Times New Roman" w:hAnsi="Times New Roman" w:cs="Times New Roman"/>
            <w:b w:val="0"/>
            <w:color w:val="auto"/>
          </w:rPr>
          <w:t xml:space="preserve">от </w:t>
        </w:r>
        <w:r w:rsidRPr="006665C1">
          <w:rPr>
            <w:rStyle w:val="a5"/>
            <w:rFonts w:ascii="Times New Roman" w:hAnsi="Times New Roman" w:cs="Times New Roman"/>
            <w:b w:val="0"/>
            <w:color w:val="auto"/>
          </w:rPr>
          <w:t>28.12.2013 года № 400-ФЗ</w:t>
        </w:r>
      </w:hyperlink>
      <w:r w:rsidRPr="006665C1">
        <w:rPr>
          <w:rFonts w:ascii="Times New Roman" w:hAnsi="Times New Roman" w:cs="Times New Roman"/>
          <w:b w:val="0"/>
          <w:color w:val="auto"/>
        </w:rPr>
        <w:t xml:space="preserve"> «О страховых пенсиях», </w:t>
      </w:r>
      <w:r w:rsidR="00F44A52" w:rsidRPr="006665C1">
        <w:rPr>
          <w:rFonts w:ascii="Times New Roman" w:hAnsi="Times New Roman" w:cs="Times New Roman"/>
          <w:b w:val="0"/>
          <w:color w:val="auto"/>
        </w:rPr>
        <w:t>от 07.02.</w:t>
      </w:r>
      <w:r w:rsidR="0084215A" w:rsidRPr="006665C1">
        <w:rPr>
          <w:rFonts w:ascii="Times New Roman" w:hAnsi="Times New Roman" w:cs="Times New Roman"/>
          <w:b w:val="0"/>
          <w:color w:val="auto"/>
        </w:rPr>
        <w:t xml:space="preserve">2011 г. </w:t>
      </w:r>
      <w:r w:rsidR="00D3434F" w:rsidRPr="006665C1">
        <w:rPr>
          <w:rFonts w:ascii="Times New Roman" w:hAnsi="Times New Roman" w:cs="Times New Roman"/>
          <w:b w:val="0"/>
          <w:color w:val="auto"/>
        </w:rPr>
        <w:t>№</w:t>
      </w:r>
      <w:r w:rsidR="0084215A" w:rsidRPr="006665C1">
        <w:rPr>
          <w:rFonts w:ascii="Times New Roman" w:hAnsi="Times New Roman" w:cs="Times New Roman"/>
          <w:b w:val="0"/>
          <w:color w:val="auto"/>
        </w:rPr>
        <w:t xml:space="preserve"> 6-ФЗ </w:t>
      </w:r>
      <w:r w:rsidR="00D3434F" w:rsidRPr="006665C1">
        <w:rPr>
          <w:rFonts w:ascii="Times New Roman" w:hAnsi="Times New Roman" w:cs="Times New Roman"/>
          <w:b w:val="0"/>
          <w:color w:val="auto"/>
        </w:rPr>
        <w:t>«</w:t>
      </w:r>
      <w:r w:rsidR="0084215A" w:rsidRPr="006665C1">
        <w:rPr>
          <w:rFonts w:ascii="Times New Roman" w:hAnsi="Times New Roman" w:cs="Times New Roman"/>
          <w:b w:val="0"/>
          <w:color w:val="auto"/>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D3434F" w:rsidRPr="006665C1">
        <w:rPr>
          <w:rFonts w:ascii="Times New Roman" w:hAnsi="Times New Roman" w:cs="Times New Roman"/>
          <w:b w:val="0"/>
          <w:color w:val="auto"/>
        </w:rPr>
        <w:t xml:space="preserve">», </w:t>
      </w:r>
      <w:hyperlink r:id="rId9" w:history="1">
        <w:r w:rsidRPr="006665C1">
          <w:rPr>
            <w:rStyle w:val="a5"/>
            <w:rFonts w:ascii="Times New Roman" w:hAnsi="Times New Roman" w:cs="Times New Roman"/>
            <w:b w:val="0"/>
            <w:color w:val="auto"/>
          </w:rPr>
          <w:t>Уставом</w:t>
        </w:r>
      </w:hyperlink>
      <w:r w:rsidRPr="006665C1">
        <w:rPr>
          <w:rFonts w:ascii="Times New Roman" w:hAnsi="Times New Roman" w:cs="Times New Roman"/>
          <w:b w:val="0"/>
          <w:color w:val="auto"/>
        </w:rPr>
        <w:t xml:space="preserve"> Златоустовского городского округа, принимая во внимание письмо председателя Контрольно-счетной палаты Златоустовского городского округа от</w:t>
      </w:r>
      <w:proofErr w:type="gramEnd"/>
      <w:r w:rsidRPr="006665C1">
        <w:rPr>
          <w:rFonts w:ascii="Times New Roman" w:hAnsi="Times New Roman" w:cs="Times New Roman"/>
          <w:b w:val="0"/>
          <w:color w:val="auto"/>
        </w:rPr>
        <w:t xml:space="preserve"> 25.09.2024 г. № 01-0732,</w:t>
      </w:r>
    </w:p>
    <w:p w:rsidR="00255EFC" w:rsidRDefault="00255EFC" w:rsidP="00D3434F">
      <w:pPr>
        <w:autoSpaceDE w:val="0"/>
        <w:autoSpaceDN w:val="0"/>
        <w:adjustRightInd w:val="0"/>
        <w:spacing w:after="0" w:line="240" w:lineRule="auto"/>
        <w:jc w:val="both"/>
        <w:rPr>
          <w:rFonts w:ascii="Times New Roman" w:hAnsi="Times New Roman" w:cs="Times New Roman"/>
          <w:sz w:val="24"/>
          <w:szCs w:val="24"/>
        </w:rPr>
      </w:pPr>
      <w:r w:rsidRPr="004B74E4">
        <w:rPr>
          <w:rFonts w:ascii="Times New Roman" w:hAnsi="Times New Roman" w:cs="Times New Roman"/>
          <w:sz w:val="24"/>
          <w:szCs w:val="24"/>
        </w:rPr>
        <w:t>Собрание депутатов Златоустовского городского округа РЕШАЕТ:</w:t>
      </w:r>
    </w:p>
    <w:p w:rsidR="00255EFC" w:rsidRDefault="00255EFC" w:rsidP="00D3434F">
      <w:pPr>
        <w:autoSpaceDE w:val="0"/>
        <w:autoSpaceDN w:val="0"/>
        <w:adjustRightInd w:val="0"/>
        <w:spacing w:after="0" w:line="240" w:lineRule="auto"/>
        <w:jc w:val="both"/>
        <w:rPr>
          <w:rFonts w:ascii="Times New Roman" w:hAnsi="Times New Roman" w:cs="Times New Roman"/>
          <w:sz w:val="24"/>
          <w:szCs w:val="24"/>
        </w:rPr>
      </w:pPr>
    </w:p>
    <w:p w:rsidR="00255EFC" w:rsidRPr="002D3F22" w:rsidRDefault="00D072B0" w:rsidP="00735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EFC" w:rsidRPr="002D3F22">
        <w:rPr>
          <w:rFonts w:ascii="Times New Roman" w:hAnsi="Times New Roman" w:cs="Times New Roman"/>
          <w:sz w:val="24"/>
          <w:szCs w:val="24"/>
        </w:rPr>
        <w:t xml:space="preserve">1. Внести в решение Собрания депутатов Златоустовского городского округа от </w:t>
      </w:r>
      <w:r w:rsidR="00735CF6" w:rsidRPr="00735CF6">
        <w:rPr>
          <w:rFonts w:ascii="Times New Roman" w:hAnsi="Times New Roman" w:cs="Times New Roman"/>
          <w:sz w:val="24"/>
          <w:szCs w:val="24"/>
        </w:rPr>
        <w:t>26.12.2023 г. № 63-ЗГО «Об утверждении Положения о доплате к страховой пенсии по старости (инвалидности) в отношении лиц, осуществлявших полномочия депутата, выборного должностного лица местного</w:t>
      </w:r>
      <w:r w:rsidR="00735CF6">
        <w:rPr>
          <w:rFonts w:ascii="Times New Roman" w:hAnsi="Times New Roman" w:cs="Times New Roman"/>
          <w:sz w:val="24"/>
          <w:szCs w:val="24"/>
        </w:rPr>
        <w:t xml:space="preserve"> </w:t>
      </w:r>
      <w:r w:rsidR="00735CF6" w:rsidRPr="00735CF6">
        <w:rPr>
          <w:rFonts w:ascii="Times New Roman" w:hAnsi="Times New Roman" w:cs="Times New Roman"/>
          <w:sz w:val="24"/>
          <w:szCs w:val="24"/>
        </w:rPr>
        <w:t>самоуправления на постоянной основе и в этот период достигших пенсионного возраста или</w:t>
      </w:r>
      <w:r w:rsidR="00735CF6">
        <w:rPr>
          <w:rFonts w:ascii="Times New Roman" w:hAnsi="Times New Roman" w:cs="Times New Roman"/>
          <w:sz w:val="24"/>
          <w:szCs w:val="24"/>
        </w:rPr>
        <w:t xml:space="preserve"> </w:t>
      </w:r>
      <w:r w:rsidR="00735CF6" w:rsidRPr="00735CF6">
        <w:rPr>
          <w:rFonts w:ascii="Times New Roman" w:hAnsi="Times New Roman" w:cs="Times New Roman"/>
          <w:sz w:val="24"/>
          <w:szCs w:val="24"/>
        </w:rPr>
        <w:t xml:space="preserve">потерявших трудоспособность»  </w:t>
      </w:r>
      <w:r w:rsidR="00735CF6" w:rsidRPr="002D3F22">
        <w:rPr>
          <w:rFonts w:ascii="Times New Roman" w:hAnsi="Times New Roman" w:cs="Times New Roman"/>
          <w:sz w:val="24"/>
          <w:szCs w:val="24"/>
        </w:rPr>
        <w:t>изменения согласно приложению.</w:t>
      </w:r>
      <w:r w:rsidR="00735CF6" w:rsidRPr="00735CF6">
        <w:rPr>
          <w:rFonts w:ascii="Times New Roman" w:hAnsi="Times New Roman" w:cs="Times New Roman"/>
          <w:sz w:val="24"/>
          <w:szCs w:val="24"/>
        </w:rPr>
        <w:t xml:space="preserve">                 </w:t>
      </w:r>
      <w:r w:rsidR="00735CF6">
        <w:rPr>
          <w:rFonts w:ascii="Times New Roman" w:hAnsi="Times New Roman" w:cs="Times New Roman"/>
          <w:sz w:val="24"/>
          <w:szCs w:val="24"/>
        </w:rPr>
        <w:t xml:space="preserve">                        </w:t>
      </w:r>
    </w:p>
    <w:p w:rsidR="00255EFC" w:rsidRDefault="00D072B0" w:rsidP="00D072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7BC">
        <w:rPr>
          <w:rFonts w:ascii="Times New Roman" w:hAnsi="Times New Roman" w:cs="Times New Roman"/>
          <w:sz w:val="24"/>
          <w:szCs w:val="24"/>
        </w:rPr>
        <w:t>2</w:t>
      </w:r>
      <w:r w:rsidR="00255EFC" w:rsidRPr="002D3F22">
        <w:rPr>
          <w:rFonts w:ascii="Times New Roman" w:hAnsi="Times New Roman" w:cs="Times New Roman"/>
          <w:sz w:val="24"/>
          <w:szCs w:val="24"/>
        </w:rPr>
        <w:t>.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255EFC" w:rsidRPr="002D3F22" w:rsidRDefault="00D072B0" w:rsidP="002D3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EFC" w:rsidRPr="002D3F22">
        <w:rPr>
          <w:rFonts w:ascii="Times New Roman" w:hAnsi="Times New Roman" w:cs="Times New Roman"/>
          <w:sz w:val="24"/>
          <w:szCs w:val="24"/>
        </w:rPr>
        <w:t xml:space="preserve">  </w:t>
      </w:r>
      <w:r w:rsidR="00C423EC">
        <w:rPr>
          <w:rFonts w:ascii="Times New Roman" w:hAnsi="Times New Roman" w:cs="Times New Roman"/>
          <w:sz w:val="24"/>
          <w:szCs w:val="24"/>
        </w:rPr>
        <w:t>3</w:t>
      </w:r>
      <w:r w:rsidR="00255EFC" w:rsidRPr="002D3F22">
        <w:rPr>
          <w:rFonts w:ascii="Times New Roman" w:hAnsi="Times New Roman" w:cs="Times New Roman"/>
          <w:sz w:val="24"/>
          <w:szCs w:val="24"/>
        </w:rPr>
        <w:t xml:space="preserve">. Контроль выполнения настоящего решения возложить на комиссию по </w:t>
      </w:r>
      <w:r w:rsidR="00735CF6">
        <w:rPr>
          <w:rFonts w:ascii="Times New Roman" w:hAnsi="Times New Roman" w:cs="Times New Roman"/>
          <w:sz w:val="24"/>
          <w:szCs w:val="24"/>
        </w:rPr>
        <w:t>местному самоуправлению.</w:t>
      </w:r>
    </w:p>
    <w:p w:rsidR="00255EFC" w:rsidRDefault="00255EFC" w:rsidP="00255EFC">
      <w:pPr>
        <w:pStyle w:val="a6"/>
        <w:autoSpaceDE w:val="0"/>
        <w:autoSpaceDN w:val="0"/>
        <w:adjustRightInd w:val="0"/>
        <w:spacing w:after="0" w:line="240" w:lineRule="auto"/>
        <w:ind w:left="1080"/>
        <w:jc w:val="both"/>
        <w:rPr>
          <w:rFonts w:ascii="Times New Roman" w:hAnsi="Times New Roman" w:cs="Times New Roman"/>
          <w:sz w:val="24"/>
          <w:szCs w:val="24"/>
        </w:rPr>
      </w:pPr>
    </w:p>
    <w:p w:rsidR="00D072B0" w:rsidRPr="0071184A" w:rsidRDefault="00D072B0" w:rsidP="00255EFC">
      <w:pPr>
        <w:pStyle w:val="a6"/>
        <w:autoSpaceDE w:val="0"/>
        <w:autoSpaceDN w:val="0"/>
        <w:adjustRightInd w:val="0"/>
        <w:spacing w:after="0" w:line="240" w:lineRule="auto"/>
        <w:ind w:left="1080"/>
        <w:jc w:val="both"/>
        <w:rPr>
          <w:rFonts w:ascii="Times New Roman" w:hAnsi="Times New Roman" w:cs="Times New Roman"/>
          <w:sz w:val="24"/>
          <w:szCs w:val="24"/>
        </w:rPr>
      </w:pPr>
    </w:p>
    <w:p w:rsidR="00255EFC" w:rsidRPr="0071184A" w:rsidRDefault="00255EFC" w:rsidP="00255EFC">
      <w:pPr>
        <w:autoSpaceDE w:val="0"/>
        <w:autoSpaceDN w:val="0"/>
        <w:adjustRightInd w:val="0"/>
        <w:spacing w:after="0" w:line="240" w:lineRule="auto"/>
        <w:jc w:val="both"/>
        <w:rPr>
          <w:rFonts w:ascii="Times New Roman" w:hAnsi="Times New Roman" w:cs="Times New Roman"/>
          <w:sz w:val="24"/>
          <w:szCs w:val="24"/>
        </w:rPr>
      </w:pPr>
      <w:r w:rsidRPr="0071184A">
        <w:rPr>
          <w:rFonts w:ascii="Times New Roman" w:hAnsi="Times New Roman" w:cs="Times New Roman"/>
          <w:sz w:val="24"/>
          <w:szCs w:val="24"/>
        </w:rPr>
        <w:t>Председатель Собрания депутатов</w:t>
      </w:r>
    </w:p>
    <w:p w:rsidR="00255EFC" w:rsidRPr="0071184A" w:rsidRDefault="00255EFC" w:rsidP="00255EFC">
      <w:pPr>
        <w:autoSpaceDE w:val="0"/>
        <w:autoSpaceDN w:val="0"/>
        <w:adjustRightInd w:val="0"/>
        <w:spacing w:after="0" w:line="240" w:lineRule="auto"/>
        <w:jc w:val="both"/>
        <w:rPr>
          <w:rFonts w:ascii="Times New Roman" w:hAnsi="Times New Roman" w:cs="Times New Roman"/>
          <w:sz w:val="24"/>
          <w:szCs w:val="24"/>
        </w:rPr>
      </w:pPr>
      <w:r w:rsidRPr="0071184A">
        <w:rPr>
          <w:rFonts w:ascii="Times New Roman" w:hAnsi="Times New Roman" w:cs="Times New Roman"/>
          <w:sz w:val="24"/>
          <w:szCs w:val="24"/>
        </w:rPr>
        <w:t xml:space="preserve">Златоустовского городского округа                           </w:t>
      </w:r>
      <w:r>
        <w:rPr>
          <w:rFonts w:ascii="Times New Roman" w:hAnsi="Times New Roman" w:cs="Times New Roman"/>
          <w:sz w:val="24"/>
          <w:szCs w:val="24"/>
        </w:rPr>
        <w:t xml:space="preserve">                                           </w:t>
      </w:r>
      <w:r w:rsidRPr="0071184A">
        <w:rPr>
          <w:rFonts w:ascii="Times New Roman" w:hAnsi="Times New Roman" w:cs="Times New Roman"/>
          <w:sz w:val="24"/>
          <w:szCs w:val="24"/>
        </w:rPr>
        <w:t xml:space="preserve">А.М. </w:t>
      </w:r>
      <w:proofErr w:type="spellStart"/>
      <w:r w:rsidRPr="0071184A">
        <w:rPr>
          <w:rFonts w:ascii="Times New Roman" w:hAnsi="Times New Roman" w:cs="Times New Roman"/>
          <w:sz w:val="24"/>
          <w:szCs w:val="24"/>
        </w:rPr>
        <w:t>Карюков</w:t>
      </w:r>
      <w:proofErr w:type="spellEnd"/>
    </w:p>
    <w:p w:rsidR="00255EFC" w:rsidRDefault="00255EFC" w:rsidP="00255EFC">
      <w:pPr>
        <w:spacing w:after="0" w:line="240" w:lineRule="auto"/>
        <w:rPr>
          <w:rFonts w:ascii="Times New Roman" w:eastAsia="Times New Roman" w:hAnsi="Times New Roman" w:cs="Times New Roman"/>
          <w:sz w:val="24"/>
          <w:szCs w:val="24"/>
        </w:rPr>
      </w:pPr>
    </w:p>
    <w:p w:rsidR="00255EFC" w:rsidRDefault="00255EFC" w:rsidP="00255EFC">
      <w:pPr>
        <w:spacing w:after="0" w:line="240" w:lineRule="auto"/>
        <w:rPr>
          <w:rFonts w:ascii="Times New Roman" w:eastAsia="Times New Roman" w:hAnsi="Times New Roman" w:cs="Times New Roman"/>
          <w:sz w:val="24"/>
          <w:szCs w:val="24"/>
        </w:rPr>
      </w:pPr>
    </w:p>
    <w:p w:rsidR="00255EFC" w:rsidRDefault="00255EFC" w:rsidP="00255EFC">
      <w:pPr>
        <w:spacing w:after="0" w:line="240" w:lineRule="auto"/>
        <w:rPr>
          <w:rFonts w:ascii="Times New Roman" w:eastAsia="Times New Roman" w:hAnsi="Times New Roman" w:cs="Times New Roman"/>
          <w:sz w:val="24"/>
          <w:szCs w:val="24"/>
        </w:rPr>
      </w:pPr>
    </w:p>
    <w:p w:rsidR="00255EFC" w:rsidRPr="00760C9F" w:rsidRDefault="00255EFC" w:rsidP="00255EFC">
      <w:pPr>
        <w:spacing w:after="0" w:line="240" w:lineRule="auto"/>
        <w:ind w:firstLine="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60C9F">
        <w:rPr>
          <w:rFonts w:ascii="Times New Roman" w:eastAsia="Times New Roman" w:hAnsi="Times New Roman" w:cs="Times New Roman"/>
          <w:sz w:val="24"/>
          <w:szCs w:val="24"/>
        </w:rPr>
        <w:t xml:space="preserve">Приложение </w:t>
      </w:r>
    </w:p>
    <w:p w:rsidR="00255EFC" w:rsidRPr="00760C9F" w:rsidRDefault="00255EFC" w:rsidP="00255EFC">
      <w:pPr>
        <w:spacing w:after="0" w:line="240" w:lineRule="auto"/>
        <w:ind w:firstLine="5245"/>
        <w:rPr>
          <w:rFonts w:ascii="Times New Roman" w:eastAsia="Times New Roman" w:hAnsi="Times New Roman" w:cs="Times New Roman"/>
          <w:sz w:val="24"/>
          <w:szCs w:val="24"/>
        </w:rPr>
      </w:pPr>
      <w:r w:rsidRPr="00760C9F">
        <w:rPr>
          <w:rFonts w:ascii="Times New Roman" w:eastAsia="Times New Roman" w:hAnsi="Times New Roman" w:cs="Times New Roman"/>
          <w:sz w:val="24"/>
          <w:szCs w:val="24"/>
        </w:rPr>
        <w:t xml:space="preserve">      к решению Собрания депутатов</w:t>
      </w:r>
    </w:p>
    <w:p w:rsidR="00255EFC" w:rsidRPr="00760C9F" w:rsidRDefault="00255EFC" w:rsidP="00255EFC">
      <w:pPr>
        <w:spacing w:after="0" w:line="240" w:lineRule="auto"/>
        <w:ind w:firstLine="5245"/>
        <w:rPr>
          <w:rFonts w:ascii="Times New Roman" w:eastAsia="Times New Roman" w:hAnsi="Times New Roman" w:cs="Times New Roman"/>
          <w:sz w:val="24"/>
          <w:szCs w:val="24"/>
        </w:rPr>
      </w:pPr>
      <w:r w:rsidRPr="00760C9F">
        <w:rPr>
          <w:rFonts w:ascii="Times New Roman" w:eastAsia="Times New Roman" w:hAnsi="Times New Roman" w:cs="Times New Roman"/>
          <w:sz w:val="24"/>
          <w:szCs w:val="24"/>
        </w:rPr>
        <w:t xml:space="preserve">      Златоустовского городского округа</w:t>
      </w:r>
    </w:p>
    <w:p w:rsidR="00255EFC" w:rsidRDefault="00255EFC" w:rsidP="00255EFC">
      <w:pPr>
        <w:spacing w:after="0" w:line="240" w:lineRule="auto"/>
        <w:ind w:firstLine="5245"/>
        <w:rPr>
          <w:rFonts w:ascii="Times New Roman" w:eastAsia="Times New Roman" w:hAnsi="Times New Roman" w:cs="Times New Roman"/>
          <w:sz w:val="24"/>
          <w:szCs w:val="24"/>
        </w:rPr>
      </w:pPr>
      <w:r w:rsidRPr="00760C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760C9F">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w:t>
      </w:r>
      <w:r w:rsidRPr="00760C9F">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735CF6">
        <w:rPr>
          <w:rFonts w:ascii="Times New Roman" w:eastAsia="Times New Roman" w:hAnsi="Times New Roman" w:cs="Times New Roman"/>
          <w:sz w:val="24"/>
          <w:szCs w:val="24"/>
        </w:rPr>
        <w:t>5</w:t>
      </w:r>
      <w:r w:rsidRPr="00760C9F">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 xml:space="preserve"> </w:t>
      </w:r>
    </w:p>
    <w:p w:rsidR="00255EFC" w:rsidRDefault="00255EFC" w:rsidP="00255EFC">
      <w:pPr>
        <w:spacing w:after="0" w:line="240" w:lineRule="auto"/>
        <w:ind w:firstLine="5245"/>
        <w:rPr>
          <w:rFonts w:ascii="Times New Roman" w:eastAsia="Times New Roman" w:hAnsi="Times New Roman" w:cs="Times New Roman"/>
          <w:sz w:val="24"/>
          <w:szCs w:val="24"/>
        </w:rPr>
      </w:pPr>
    </w:p>
    <w:p w:rsidR="00255EFC" w:rsidRPr="00E254A3" w:rsidRDefault="00255EFC" w:rsidP="00255EFC">
      <w:pPr>
        <w:autoSpaceDE w:val="0"/>
        <w:autoSpaceDN w:val="0"/>
        <w:adjustRightInd w:val="0"/>
        <w:spacing w:after="0" w:line="240" w:lineRule="auto"/>
        <w:jc w:val="both"/>
        <w:rPr>
          <w:rFonts w:ascii="Times New Roman" w:hAnsi="Times New Roman" w:cs="Times New Roman"/>
          <w:sz w:val="24"/>
          <w:szCs w:val="24"/>
        </w:rPr>
      </w:pPr>
    </w:p>
    <w:p w:rsidR="002D3F22" w:rsidRPr="00735CF6" w:rsidRDefault="00255EFC" w:rsidP="00735CF6">
      <w:pPr>
        <w:spacing w:after="0" w:line="240" w:lineRule="auto"/>
        <w:jc w:val="center"/>
        <w:rPr>
          <w:rFonts w:ascii="Times New Roman" w:hAnsi="Times New Roman" w:cs="Times New Roman"/>
          <w:sz w:val="24"/>
          <w:szCs w:val="24"/>
        </w:rPr>
      </w:pPr>
      <w:r w:rsidRPr="00CF6D7E">
        <w:rPr>
          <w:rFonts w:ascii="Times New Roman" w:hAnsi="Times New Roman" w:cs="Times New Roman"/>
          <w:sz w:val="24"/>
          <w:szCs w:val="24"/>
        </w:rPr>
        <w:t xml:space="preserve">Изменения в </w:t>
      </w:r>
      <w:r w:rsidR="00735CF6" w:rsidRPr="00735CF6">
        <w:rPr>
          <w:rFonts w:ascii="Times New Roman" w:hAnsi="Times New Roman" w:cs="Times New Roman"/>
          <w:sz w:val="24"/>
          <w:szCs w:val="24"/>
        </w:rPr>
        <w:t>Положени</w:t>
      </w:r>
      <w:r w:rsidR="00735CF6">
        <w:rPr>
          <w:rFonts w:ascii="Times New Roman" w:hAnsi="Times New Roman" w:cs="Times New Roman"/>
          <w:sz w:val="24"/>
          <w:szCs w:val="24"/>
        </w:rPr>
        <w:t>е</w:t>
      </w:r>
      <w:r w:rsidR="00735CF6" w:rsidRPr="00735CF6">
        <w:rPr>
          <w:rFonts w:ascii="Times New Roman" w:hAnsi="Times New Roman" w:cs="Times New Roman"/>
          <w:sz w:val="24"/>
          <w:szCs w:val="24"/>
        </w:rPr>
        <w:t xml:space="preserve"> о доплате к страховой пенсии по старости (инвалидности) в отношении лиц, осуществлявших полномочия депутата, выборного должностного лица местного</w:t>
      </w:r>
      <w:r w:rsidR="00735CF6">
        <w:rPr>
          <w:rFonts w:ascii="Times New Roman" w:hAnsi="Times New Roman" w:cs="Times New Roman"/>
          <w:sz w:val="24"/>
          <w:szCs w:val="24"/>
        </w:rPr>
        <w:t xml:space="preserve"> </w:t>
      </w:r>
      <w:r w:rsidR="00735CF6" w:rsidRPr="00735CF6">
        <w:rPr>
          <w:rFonts w:ascii="Times New Roman" w:hAnsi="Times New Roman" w:cs="Times New Roman"/>
          <w:sz w:val="24"/>
          <w:szCs w:val="24"/>
        </w:rPr>
        <w:t>самоуправления на постоянной основе и в этот период достигших пенсионного возраста или</w:t>
      </w:r>
      <w:r w:rsidR="00735CF6">
        <w:rPr>
          <w:rFonts w:ascii="Times New Roman" w:hAnsi="Times New Roman" w:cs="Times New Roman"/>
          <w:sz w:val="24"/>
          <w:szCs w:val="24"/>
        </w:rPr>
        <w:t xml:space="preserve"> </w:t>
      </w:r>
      <w:r w:rsidR="00735CF6" w:rsidRPr="00735CF6">
        <w:rPr>
          <w:rFonts w:ascii="Times New Roman" w:hAnsi="Times New Roman" w:cs="Times New Roman"/>
          <w:sz w:val="24"/>
          <w:szCs w:val="24"/>
        </w:rPr>
        <w:t>потерявших трудоспособность»</w:t>
      </w:r>
      <w:r w:rsidR="00AC4C78">
        <w:rPr>
          <w:rFonts w:ascii="Times New Roman" w:hAnsi="Times New Roman" w:cs="Times New Roman"/>
          <w:sz w:val="24"/>
          <w:szCs w:val="24"/>
        </w:rPr>
        <w:t xml:space="preserve"> (далее – Положение)</w:t>
      </w:r>
      <w:r w:rsidR="00735CF6">
        <w:rPr>
          <w:rFonts w:ascii="Times New Roman" w:hAnsi="Times New Roman" w:cs="Times New Roman"/>
        </w:rPr>
        <w:t>:</w:t>
      </w:r>
    </w:p>
    <w:p w:rsidR="009B23CE" w:rsidRPr="009B23CE" w:rsidRDefault="009B23CE" w:rsidP="009B23CE"/>
    <w:p w:rsidR="004D4AC9" w:rsidRPr="005A610F" w:rsidRDefault="00AC3F15" w:rsidP="00AC4C78">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00AC4C78" w:rsidRPr="00220304">
        <w:rPr>
          <w:rFonts w:ascii="Times New Roman" w:hAnsi="Times New Roman" w:cs="Times New Roman"/>
          <w:sz w:val="24"/>
          <w:szCs w:val="24"/>
        </w:rPr>
        <w:t xml:space="preserve"> </w:t>
      </w:r>
      <w:r w:rsidR="004D4AC9" w:rsidRPr="00220304">
        <w:rPr>
          <w:rFonts w:ascii="Times New Roman" w:hAnsi="Times New Roman" w:cs="Times New Roman"/>
          <w:sz w:val="24"/>
          <w:szCs w:val="24"/>
        </w:rPr>
        <w:t xml:space="preserve">Наименование </w:t>
      </w:r>
      <w:r w:rsidR="005A610F" w:rsidRPr="00220304">
        <w:rPr>
          <w:rFonts w:ascii="Times New Roman" w:hAnsi="Times New Roman" w:cs="Times New Roman"/>
          <w:sz w:val="24"/>
          <w:szCs w:val="24"/>
        </w:rPr>
        <w:t>Положения изложить в следующей редакции: «Положение о доплате к страховой пенсии по старости (инвалидности) в отношении лиц, осуществлявших полномочия депутата, выборного должностного лица местного самоуправления</w:t>
      </w:r>
      <w:r w:rsidR="00220304" w:rsidRPr="00220304">
        <w:rPr>
          <w:rFonts w:ascii="Times New Roman" w:hAnsi="Times New Roman" w:cs="Times New Roman"/>
          <w:sz w:val="24"/>
          <w:szCs w:val="24"/>
        </w:rPr>
        <w:t>, иных лиц, замещавших муниципальную должность</w:t>
      </w:r>
      <w:r w:rsidR="005A610F" w:rsidRPr="00220304">
        <w:rPr>
          <w:rFonts w:ascii="Times New Roman" w:hAnsi="Times New Roman" w:cs="Times New Roman"/>
          <w:sz w:val="24"/>
          <w:szCs w:val="24"/>
        </w:rPr>
        <w:t xml:space="preserve"> на постоянной основе и в этот период достигших пенсионного возраста или потерявших трудоспособность»</w:t>
      </w:r>
      <w:r w:rsidR="00220304" w:rsidRPr="00220304">
        <w:rPr>
          <w:rFonts w:ascii="Times New Roman" w:hAnsi="Times New Roman" w:cs="Times New Roman"/>
          <w:sz w:val="24"/>
          <w:szCs w:val="24"/>
        </w:rPr>
        <w:t>.</w:t>
      </w:r>
    </w:p>
    <w:p w:rsidR="00AC4C78" w:rsidRPr="00AC4C78" w:rsidRDefault="00AC4C78" w:rsidP="00AC4C78">
      <w:pPr>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Пункт 2 Положения изложить в следующей редакции:</w:t>
      </w:r>
    </w:p>
    <w:p w:rsidR="00AC4C78" w:rsidRPr="00AC4C78" w:rsidRDefault="00AC4C78" w:rsidP="00AC4C78">
      <w:pPr>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«2. Право на доплату к пенсии имеют граждане:</w:t>
      </w:r>
    </w:p>
    <w:p w:rsidR="00AC4C78" w:rsidRPr="00AC4C78" w:rsidRDefault="00AC4C78" w:rsidP="00AC4C78">
      <w:pPr>
        <w:spacing w:after="0" w:line="240" w:lineRule="auto"/>
        <w:ind w:firstLine="567"/>
        <w:jc w:val="both"/>
        <w:rPr>
          <w:rFonts w:ascii="Times New Roman" w:hAnsi="Times New Roman" w:cs="Times New Roman"/>
          <w:sz w:val="24"/>
          <w:szCs w:val="24"/>
        </w:rPr>
      </w:pPr>
      <w:bookmarkStart w:id="0" w:name="sub_1075"/>
      <w:r>
        <w:rPr>
          <w:rFonts w:ascii="Times New Roman" w:hAnsi="Times New Roman" w:cs="Times New Roman"/>
          <w:sz w:val="24"/>
          <w:szCs w:val="24"/>
        </w:rPr>
        <w:t xml:space="preserve"> </w:t>
      </w:r>
      <w:r w:rsidRPr="00AC4C78">
        <w:rPr>
          <w:rFonts w:ascii="Times New Roman" w:hAnsi="Times New Roman" w:cs="Times New Roman"/>
          <w:sz w:val="24"/>
          <w:szCs w:val="24"/>
        </w:rPr>
        <w:t>1) осуществлявшие полномочия выборного должностного лица местного самоуправления Златоустовского городского округа на постоянной основе при соблюдении условий, указанных в подпунктах 1</w:t>
      </w:r>
      <w:r w:rsidRPr="00AC4C78">
        <w:rPr>
          <w:rFonts w:ascii="Times New Roman" w:hAnsi="Times New Roman" w:cs="Times New Roman"/>
          <w:b/>
          <w:sz w:val="24"/>
          <w:szCs w:val="24"/>
        </w:rPr>
        <w:t xml:space="preserve">, </w:t>
      </w:r>
      <w:hyperlink w:anchor="sub_1020" w:history="1">
        <w:r w:rsidRPr="00AC4C78">
          <w:rPr>
            <w:rStyle w:val="a5"/>
            <w:rFonts w:ascii="Times New Roman" w:hAnsi="Times New Roman" w:cs="Times New Roman"/>
            <w:color w:val="auto"/>
            <w:sz w:val="24"/>
            <w:szCs w:val="24"/>
          </w:rPr>
          <w:t>3</w:t>
        </w:r>
      </w:hyperlink>
      <w:r w:rsidRPr="00AC4C78">
        <w:rPr>
          <w:rFonts w:ascii="Times New Roman" w:hAnsi="Times New Roman" w:cs="Times New Roman"/>
          <w:sz w:val="24"/>
          <w:szCs w:val="24"/>
        </w:rPr>
        <w:t xml:space="preserve">, </w:t>
      </w:r>
      <w:hyperlink w:anchor="sub_1021" w:history="1">
        <w:r w:rsidRPr="00AC4C78">
          <w:rPr>
            <w:rStyle w:val="a5"/>
            <w:rFonts w:ascii="Times New Roman" w:hAnsi="Times New Roman" w:cs="Times New Roman"/>
            <w:color w:val="auto"/>
            <w:sz w:val="24"/>
            <w:szCs w:val="24"/>
          </w:rPr>
          <w:t>4 пункта 7</w:t>
        </w:r>
      </w:hyperlink>
      <w:r w:rsidRPr="00AC4C78">
        <w:rPr>
          <w:rFonts w:ascii="Times New Roman" w:hAnsi="Times New Roman" w:cs="Times New Roman"/>
          <w:sz w:val="24"/>
          <w:szCs w:val="24"/>
        </w:rPr>
        <w:t xml:space="preserve"> настоящего Положения;</w:t>
      </w:r>
    </w:p>
    <w:p w:rsidR="00AC4C78" w:rsidRPr="00AC4C78" w:rsidRDefault="00AC4C78" w:rsidP="00AC4C78">
      <w:pPr>
        <w:spacing w:after="0" w:line="240" w:lineRule="auto"/>
        <w:ind w:firstLine="567"/>
        <w:jc w:val="both"/>
        <w:rPr>
          <w:rFonts w:ascii="Times New Roman" w:hAnsi="Times New Roman" w:cs="Times New Roman"/>
          <w:sz w:val="24"/>
          <w:szCs w:val="24"/>
        </w:rPr>
      </w:pPr>
      <w:bookmarkStart w:id="1" w:name="sub_1076"/>
      <w:bookmarkEnd w:id="0"/>
      <w:r>
        <w:rPr>
          <w:rFonts w:ascii="Times New Roman" w:hAnsi="Times New Roman" w:cs="Times New Roman"/>
          <w:sz w:val="24"/>
          <w:szCs w:val="24"/>
        </w:rPr>
        <w:t xml:space="preserve"> </w:t>
      </w:r>
      <w:r w:rsidRPr="00AC4C78">
        <w:rPr>
          <w:rFonts w:ascii="Times New Roman" w:hAnsi="Times New Roman" w:cs="Times New Roman"/>
          <w:sz w:val="24"/>
          <w:szCs w:val="24"/>
        </w:rPr>
        <w:t xml:space="preserve">2) осуществлявшие полномочия депутата Собрания депутатов Златоустовского городского округа на постоянной основе при соблюдении условий, указанных в </w:t>
      </w:r>
      <w:r w:rsidR="008456DB">
        <w:rPr>
          <w:rFonts w:ascii="Times New Roman" w:hAnsi="Times New Roman" w:cs="Times New Roman"/>
          <w:sz w:val="24"/>
          <w:szCs w:val="24"/>
        </w:rPr>
        <w:t xml:space="preserve">подпунктах </w:t>
      </w:r>
      <w:r w:rsidRPr="00AC4C78">
        <w:rPr>
          <w:rFonts w:ascii="Times New Roman" w:hAnsi="Times New Roman" w:cs="Times New Roman"/>
          <w:sz w:val="24"/>
          <w:szCs w:val="24"/>
        </w:rPr>
        <w:t>2, 3, 5 пункта 7 настоящего Положения;</w:t>
      </w:r>
    </w:p>
    <w:p w:rsidR="00AC4C78" w:rsidRDefault="00AC4C78" w:rsidP="00AC4C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C4C78">
        <w:rPr>
          <w:rFonts w:ascii="Times New Roman" w:hAnsi="Times New Roman" w:cs="Times New Roman"/>
          <w:sz w:val="24"/>
          <w:szCs w:val="24"/>
        </w:rPr>
        <w:t xml:space="preserve">3) </w:t>
      </w:r>
      <w:r w:rsidRPr="007E165F">
        <w:rPr>
          <w:rFonts w:ascii="Times New Roman" w:hAnsi="Times New Roman" w:cs="Times New Roman"/>
          <w:sz w:val="24"/>
          <w:szCs w:val="24"/>
        </w:rPr>
        <w:t xml:space="preserve">осуществлявшие полномочия председателя, заместителя председателя и аудиторов Контрольно-счетной палаты </w:t>
      </w:r>
      <w:r w:rsidRPr="00AC4C78">
        <w:rPr>
          <w:rFonts w:ascii="Times New Roman" w:hAnsi="Times New Roman" w:cs="Times New Roman"/>
          <w:sz w:val="24"/>
          <w:szCs w:val="24"/>
        </w:rPr>
        <w:t>Златоустовского городского округа</w:t>
      </w:r>
      <w:r w:rsidRPr="007E165F">
        <w:rPr>
          <w:rFonts w:ascii="Times New Roman" w:hAnsi="Times New Roman" w:cs="Times New Roman"/>
          <w:sz w:val="24"/>
          <w:szCs w:val="24"/>
        </w:rPr>
        <w:t>, замещавших муниципальные должности</w:t>
      </w:r>
      <w:r w:rsidR="00115CDE" w:rsidRPr="00115CDE">
        <w:rPr>
          <w:rFonts w:ascii="Times New Roman" w:hAnsi="Times New Roman" w:cs="Times New Roman"/>
          <w:sz w:val="24"/>
          <w:szCs w:val="24"/>
        </w:rPr>
        <w:t xml:space="preserve"> </w:t>
      </w:r>
      <w:r w:rsidR="00115CDE" w:rsidRPr="007E165F">
        <w:rPr>
          <w:rFonts w:ascii="Times New Roman" w:hAnsi="Times New Roman" w:cs="Times New Roman"/>
          <w:sz w:val="24"/>
          <w:szCs w:val="24"/>
        </w:rPr>
        <w:t>на постоянной основе</w:t>
      </w:r>
      <w:r w:rsidR="008456DB">
        <w:rPr>
          <w:rFonts w:ascii="Times New Roman" w:hAnsi="Times New Roman" w:cs="Times New Roman"/>
          <w:sz w:val="24"/>
          <w:szCs w:val="24"/>
        </w:rPr>
        <w:t xml:space="preserve"> (далее – должностные лица Контрольно-счетной палаты)</w:t>
      </w:r>
      <w:r w:rsidRPr="007E165F">
        <w:rPr>
          <w:rFonts w:ascii="Times New Roman" w:hAnsi="Times New Roman" w:cs="Times New Roman"/>
          <w:sz w:val="24"/>
          <w:szCs w:val="24"/>
        </w:rPr>
        <w:t xml:space="preserve">, при соблюдении условий, указанных в </w:t>
      </w:r>
      <w:r w:rsidRPr="00AC4C78">
        <w:rPr>
          <w:rFonts w:ascii="Times New Roman" w:hAnsi="Times New Roman" w:cs="Times New Roman"/>
          <w:sz w:val="24"/>
          <w:szCs w:val="24"/>
        </w:rPr>
        <w:t>подпунктах 2-1, 3, 6</w:t>
      </w:r>
      <w:r w:rsidR="008456DB">
        <w:rPr>
          <w:rFonts w:ascii="Times New Roman" w:hAnsi="Times New Roman" w:cs="Times New Roman"/>
          <w:sz w:val="24"/>
          <w:szCs w:val="24"/>
        </w:rPr>
        <w:t xml:space="preserve"> пункта 7</w:t>
      </w:r>
      <w:r w:rsidRPr="007E165F">
        <w:rPr>
          <w:rFonts w:ascii="Times New Roman" w:hAnsi="Times New Roman" w:cs="Times New Roman"/>
          <w:sz w:val="24"/>
          <w:szCs w:val="24"/>
        </w:rPr>
        <w:t xml:space="preserve"> настоящего Положения</w:t>
      </w:r>
      <w:r w:rsidR="00012BF5">
        <w:rPr>
          <w:rFonts w:ascii="Times New Roman" w:hAnsi="Times New Roman" w:cs="Times New Roman"/>
          <w:sz w:val="24"/>
          <w:szCs w:val="24"/>
        </w:rPr>
        <w:t>»</w:t>
      </w:r>
      <w:r w:rsidRPr="007E165F">
        <w:rPr>
          <w:rFonts w:ascii="Times New Roman" w:hAnsi="Times New Roman" w:cs="Times New Roman"/>
          <w:sz w:val="24"/>
          <w:szCs w:val="24"/>
        </w:rPr>
        <w:t>.</w:t>
      </w:r>
    </w:p>
    <w:p w:rsidR="00AC3F15" w:rsidRPr="00AC3F15" w:rsidRDefault="00AC3F15" w:rsidP="00AC3F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AC3F15">
        <w:rPr>
          <w:rFonts w:ascii="Times New Roman" w:hAnsi="Times New Roman" w:cs="Times New Roman"/>
          <w:sz w:val="24"/>
          <w:szCs w:val="24"/>
        </w:rPr>
        <w:t>. Пункт 4 Положения изложить в следующей редакции:</w:t>
      </w:r>
    </w:p>
    <w:p w:rsidR="00AC3F15" w:rsidRPr="00AC4C78" w:rsidRDefault="00AC3F15" w:rsidP="00AC3F15">
      <w:pPr>
        <w:spacing w:after="0" w:line="240" w:lineRule="auto"/>
        <w:ind w:firstLine="567"/>
        <w:jc w:val="both"/>
        <w:rPr>
          <w:rFonts w:ascii="Times New Roman" w:hAnsi="Times New Roman" w:cs="Times New Roman"/>
          <w:sz w:val="24"/>
          <w:szCs w:val="24"/>
        </w:rPr>
      </w:pPr>
      <w:r w:rsidRPr="00AC3F15">
        <w:rPr>
          <w:rFonts w:ascii="Times New Roman" w:hAnsi="Times New Roman" w:cs="Times New Roman"/>
          <w:sz w:val="24"/>
          <w:szCs w:val="24"/>
        </w:rPr>
        <w:t xml:space="preserve">«4. </w:t>
      </w:r>
      <w:proofErr w:type="gramStart"/>
      <w:r w:rsidRPr="00AC3F15">
        <w:rPr>
          <w:rFonts w:ascii="Times New Roman" w:hAnsi="Times New Roman" w:cs="Times New Roman"/>
          <w:sz w:val="24"/>
          <w:szCs w:val="24"/>
        </w:rPr>
        <w:t>Организация работы по подготовке, проверке документов, связанных с исчислением стажа, с назначением и выплатой доплаты к пенсии, приостановлением, возобновлением, продлением, прекращением указанной доплаты в связи с прекращением полномочий (в том числе досрочно) выборного должностного лица местного самоуправления Златоустовского городского округа возлагается на отдел муниципальной службы и кадров и отдел бухгалтерии Администрации Златоустовского городского округа, депутата Собрания депутатов Златоустовского городского округа</w:t>
      </w:r>
      <w:proofErr w:type="gramEnd"/>
      <w:r w:rsidRPr="00AC3F15">
        <w:rPr>
          <w:rFonts w:ascii="Times New Roman" w:hAnsi="Times New Roman" w:cs="Times New Roman"/>
          <w:sz w:val="24"/>
          <w:szCs w:val="24"/>
        </w:rPr>
        <w:t xml:space="preserve"> - на кадровую службу и бухгалтерию Собрания депутатов Златоустовского городского округа</w:t>
      </w:r>
      <w:r w:rsidR="008456DB">
        <w:rPr>
          <w:rFonts w:ascii="Times New Roman" w:hAnsi="Times New Roman" w:cs="Times New Roman"/>
          <w:sz w:val="24"/>
          <w:szCs w:val="24"/>
        </w:rPr>
        <w:t>,</w:t>
      </w:r>
      <w:r w:rsidRPr="00AC3F15">
        <w:rPr>
          <w:rFonts w:ascii="Times New Roman" w:hAnsi="Times New Roman" w:cs="Times New Roman"/>
          <w:sz w:val="24"/>
          <w:szCs w:val="24"/>
        </w:rPr>
        <w:t xml:space="preserve"> </w:t>
      </w:r>
      <w:r w:rsidR="008456DB">
        <w:rPr>
          <w:rFonts w:ascii="Times New Roman" w:hAnsi="Times New Roman" w:cs="Times New Roman"/>
          <w:sz w:val="24"/>
          <w:szCs w:val="24"/>
        </w:rPr>
        <w:t>должностных лиц</w:t>
      </w:r>
      <w:r w:rsidRPr="007E165F">
        <w:rPr>
          <w:rFonts w:ascii="Times New Roman" w:hAnsi="Times New Roman" w:cs="Times New Roman"/>
          <w:sz w:val="24"/>
          <w:szCs w:val="24"/>
        </w:rPr>
        <w:t xml:space="preserve"> Контрольно-счетной палаты </w:t>
      </w:r>
      <w:r>
        <w:rPr>
          <w:rFonts w:ascii="Times New Roman" w:hAnsi="Times New Roman" w:cs="Times New Roman"/>
          <w:sz w:val="24"/>
          <w:szCs w:val="24"/>
        </w:rPr>
        <w:t xml:space="preserve">- </w:t>
      </w:r>
      <w:r w:rsidRPr="00AC3F15">
        <w:rPr>
          <w:rFonts w:ascii="Times New Roman" w:hAnsi="Times New Roman" w:cs="Times New Roman"/>
          <w:sz w:val="24"/>
          <w:szCs w:val="24"/>
        </w:rPr>
        <w:t xml:space="preserve">на кадровую службу и бухгалтерию </w:t>
      </w:r>
      <w:r>
        <w:rPr>
          <w:rFonts w:ascii="Times New Roman" w:hAnsi="Times New Roman" w:cs="Times New Roman"/>
          <w:sz w:val="24"/>
          <w:szCs w:val="24"/>
        </w:rPr>
        <w:t>Контрольно</w:t>
      </w:r>
      <w:r w:rsidRPr="007E165F">
        <w:rPr>
          <w:rFonts w:ascii="Times New Roman" w:hAnsi="Times New Roman" w:cs="Times New Roman"/>
          <w:sz w:val="24"/>
          <w:szCs w:val="24"/>
        </w:rPr>
        <w:t xml:space="preserve">-счетной палаты </w:t>
      </w:r>
      <w:r w:rsidRPr="00AC4C78">
        <w:rPr>
          <w:rFonts w:ascii="Times New Roman" w:hAnsi="Times New Roman" w:cs="Times New Roman"/>
          <w:sz w:val="24"/>
          <w:szCs w:val="24"/>
        </w:rPr>
        <w:t>Златоустовского городского округа</w:t>
      </w:r>
      <w:r w:rsidRPr="00AC3F15">
        <w:rPr>
          <w:rFonts w:ascii="Times New Roman" w:hAnsi="Times New Roman" w:cs="Times New Roman"/>
          <w:sz w:val="24"/>
          <w:szCs w:val="24"/>
        </w:rPr>
        <w:t xml:space="preserve"> (далее - соответствующая кадровая служба, соответствующая бухгалтерия)</w:t>
      </w:r>
      <w:r>
        <w:rPr>
          <w:rFonts w:ascii="Times New Roman" w:hAnsi="Times New Roman" w:cs="Times New Roman"/>
          <w:sz w:val="24"/>
          <w:szCs w:val="24"/>
        </w:rPr>
        <w:t>»</w:t>
      </w:r>
      <w:r w:rsidRPr="00AC3F15">
        <w:rPr>
          <w:rFonts w:ascii="Times New Roman" w:hAnsi="Times New Roman" w:cs="Times New Roman"/>
          <w:sz w:val="24"/>
          <w:szCs w:val="24"/>
        </w:rPr>
        <w:t>.</w:t>
      </w:r>
    </w:p>
    <w:p w:rsidR="00AC4C78" w:rsidRPr="00AC4C78" w:rsidRDefault="00AC3F15" w:rsidP="00AC4C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AC4C78" w:rsidRPr="00AC4C78">
        <w:rPr>
          <w:rFonts w:ascii="Times New Roman" w:hAnsi="Times New Roman" w:cs="Times New Roman"/>
          <w:sz w:val="24"/>
          <w:szCs w:val="24"/>
        </w:rPr>
        <w:t>. Пункт 7 Положения дополнить подпунктом 2-1 следующего содержания:</w:t>
      </w:r>
    </w:p>
    <w:p w:rsidR="00AC4C78" w:rsidRPr="00AC4C78" w:rsidRDefault="00AC4C78" w:rsidP="00AC4C78">
      <w:pPr>
        <w:autoSpaceDE w:val="0"/>
        <w:autoSpaceDN w:val="0"/>
        <w:adjustRightInd w:val="0"/>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 xml:space="preserve">«2-1 осуществление полномочий </w:t>
      </w:r>
      <w:r w:rsidR="008456DB">
        <w:rPr>
          <w:rFonts w:ascii="Times New Roman" w:hAnsi="Times New Roman" w:cs="Times New Roman"/>
          <w:sz w:val="24"/>
          <w:szCs w:val="24"/>
        </w:rPr>
        <w:t>должностных лиц</w:t>
      </w:r>
      <w:r w:rsidRPr="00AC4C78">
        <w:rPr>
          <w:rFonts w:ascii="Times New Roman" w:hAnsi="Times New Roman" w:cs="Times New Roman"/>
          <w:sz w:val="24"/>
          <w:szCs w:val="24"/>
        </w:rPr>
        <w:t xml:space="preserve"> Контрольно-счетной палаты на постоянной основе не менее трех лет</w:t>
      </w:r>
      <w:r w:rsidR="008456DB">
        <w:rPr>
          <w:rFonts w:ascii="Times New Roman" w:hAnsi="Times New Roman" w:cs="Times New Roman"/>
          <w:sz w:val="24"/>
          <w:szCs w:val="24"/>
        </w:rPr>
        <w:t xml:space="preserve"> </w:t>
      </w:r>
      <w:r w:rsidR="006665C1">
        <w:rPr>
          <w:rFonts w:ascii="Times New Roman" w:hAnsi="Times New Roman" w:cs="Times New Roman"/>
          <w:sz w:val="24"/>
          <w:szCs w:val="24"/>
        </w:rPr>
        <w:t xml:space="preserve">в течение </w:t>
      </w:r>
      <w:r w:rsidR="008456DB">
        <w:rPr>
          <w:rFonts w:ascii="Times New Roman" w:hAnsi="Times New Roman" w:cs="Times New Roman"/>
          <w:sz w:val="24"/>
          <w:szCs w:val="24"/>
        </w:rPr>
        <w:t>не менее одного срока полномочий</w:t>
      </w:r>
      <w:r>
        <w:rPr>
          <w:rFonts w:ascii="Times New Roman" w:hAnsi="Times New Roman" w:cs="Times New Roman"/>
          <w:sz w:val="24"/>
          <w:szCs w:val="24"/>
        </w:rPr>
        <w:t>»</w:t>
      </w:r>
      <w:r w:rsidRPr="00AC4C78">
        <w:rPr>
          <w:rFonts w:ascii="Times New Roman" w:hAnsi="Times New Roman" w:cs="Times New Roman"/>
          <w:sz w:val="24"/>
          <w:szCs w:val="24"/>
        </w:rPr>
        <w:t>.</w:t>
      </w:r>
    </w:p>
    <w:p w:rsidR="00AC4C78" w:rsidRPr="00AC4C78" w:rsidRDefault="00AC3F15" w:rsidP="00AC4C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AC4C78" w:rsidRPr="00AC4C78">
        <w:rPr>
          <w:rFonts w:ascii="Times New Roman" w:hAnsi="Times New Roman" w:cs="Times New Roman"/>
          <w:sz w:val="24"/>
          <w:szCs w:val="24"/>
        </w:rPr>
        <w:t>. Подпункт 3 пункта 7 Положения изложить в следующей редакции:</w:t>
      </w:r>
    </w:p>
    <w:p w:rsidR="00AC4C78" w:rsidRPr="00AC4C78" w:rsidRDefault="00AC4C78" w:rsidP="00AC4C78">
      <w:pPr>
        <w:spacing w:after="0" w:line="240" w:lineRule="auto"/>
        <w:ind w:firstLine="567"/>
        <w:jc w:val="both"/>
        <w:rPr>
          <w:rFonts w:ascii="Times New Roman" w:hAnsi="Times New Roman" w:cs="Times New Roman"/>
          <w:sz w:val="24"/>
          <w:szCs w:val="24"/>
        </w:rPr>
      </w:pPr>
      <w:bookmarkStart w:id="2" w:name="sub_1020"/>
      <w:r w:rsidRPr="00AC4C78">
        <w:rPr>
          <w:rFonts w:ascii="Times New Roman" w:hAnsi="Times New Roman" w:cs="Times New Roman"/>
          <w:sz w:val="24"/>
          <w:szCs w:val="24"/>
        </w:rPr>
        <w:t xml:space="preserve">«3) достижение пенсионного возраста или потеря трудоспособности в период осуществления соответствующих полномочий, указанных в </w:t>
      </w:r>
      <w:hyperlink w:anchor="sub_1016" w:history="1">
        <w:r w:rsidRPr="00AC4C78">
          <w:rPr>
            <w:rStyle w:val="a5"/>
            <w:rFonts w:ascii="Times New Roman" w:hAnsi="Times New Roman" w:cs="Times New Roman"/>
            <w:color w:val="auto"/>
            <w:sz w:val="24"/>
            <w:szCs w:val="24"/>
          </w:rPr>
          <w:t>подпунктах 1 – 2-1</w:t>
        </w:r>
        <w:r w:rsidRPr="00AC4C78">
          <w:rPr>
            <w:rStyle w:val="a5"/>
            <w:rFonts w:ascii="Times New Roman" w:hAnsi="Times New Roman" w:cs="Times New Roman"/>
            <w:b/>
            <w:color w:val="auto"/>
            <w:sz w:val="24"/>
            <w:szCs w:val="24"/>
          </w:rPr>
          <w:t xml:space="preserve"> </w:t>
        </w:r>
      </w:hyperlink>
      <w:r w:rsidRPr="00AC4C78">
        <w:rPr>
          <w:rFonts w:ascii="Times New Roman" w:hAnsi="Times New Roman" w:cs="Times New Roman"/>
          <w:sz w:val="24"/>
          <w:szCs w:val="24"/>
        </w:rPr>
        <w:t>настоящего пункта».</w:t>
      </w:r>
    </w:p>
    <w:bookmarkEnd w:id="1"/>
    <w:bookmarkEnd w:id="2"/>
    <w:p w:rsidR="00E92D58" w:rsidRPr="00AC4C78" w:rsidRDefault="00AC3F15" w:rsidP="00AC4C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AC4C78" w:rsidRPr="00AC4C78">
        <w:rPr>
          <w:rFonts w:ascii="Times New Roman" w:hAnsi="Times New Roman" w:cs="Times New Roman"/>
          <w:sz w:val="24"/>
          <w:szCs w:val="24"/>
        </w:rPr>
        <w:t>. Пункт 7 дополнить подпунктом 6 следующего содержания:</w:t>
      </w:r>
    </w:p>
    <w:p w:rsidR="00AC4C78" w:rsidRPr="00AC4C78" w:rsidRDefault="006D3095" w:rsidP="00AC4C78">
      <w:pPr>
        <w:autoSpaceDE w:val="0"/>
        <w:autoSpaceDN w:val="0"/>
        <w:adjustRightInd w:val="0"/>
        <w:spacing w:after="0" w:line="240" w:lineRule="auto"/>
        <w:ind w:firstLine="567"/>
        <w:jc w:val="both"/>
        <w:rPr>
          <w:rFonts w:ascii="Times New Roman" w:hAnsi="Times New Roman" w:cs="Times New Roman"/>
          <w:sz w:val="24"/>
          <w:szCs w:val="24"/>
        </w:rPr>
      </w:pPr>
      <w:bookmarkStart w:id="3" w:name="sub_1039"/>
      <w:r>
        <w:rPr>
          <w:rFonts w:ascii="Times New Roman" w:hAnsi="Times New Roman" w:cs="Times New Roman"/>
          <w:sz w:val="24"/>
          <w:szCs w:val="24"/>
        </w:rPr>
        <w:t>«</w:t>
      </w:r>
      <w:r w:rsidR="00AC4C78" w:rsidRPr="00AC4C78">
        <w:rPr>
          <w:rFonts w:ascii="Times New Roman" w:hAnsi="Times New Roman" w:cs="Times New Roman"/>
          <w:sz w:val="24"/>
          <w:szCs w:val="24"/>
        </w:rPr>
        <w:t xml:space="preserve">6) осуществление полномочий </w:t>
      </w:r>
      <w:r w:rsidR="00115CDE">
        <w:rPr>
          <w:rFonts w:ascii="Times New Roman" w:hAnsi="Times New Roman" w:cs="Times New Roman"/>
          <w:sz w:val="24"/>
          <w:szCs w:val="24"/>
        </w:rPr>
        <w:t>должностных лиц</w:t>
      </w:r>
      <w:r w:rsidR="00AC4C78" w:rsidRPr="00AC4C78">
        <w:rPr>
          <w:rFonts w:ascii="Times New Roman" w:hAnsi="Times New Roman" w:cs="Times New Roman"/>
          <w:sz w:val="24"/>
          <w:szCs w:val="24"/>
        </w:rPr>
        <w:t xml:space="preserve"> Контрольно-счетной палаты не было прекращено в следующих случаях:</w:t>
      </w:r>
    </w:p>
    <w:bookmarkEnd w:id="3"/>
    <w:p w:rsidR="00AC4C78" w:rsidRPr="00AC4C78" w:rsidRDefault="00AC4C78" w:rsidP="00AC4C78">
      <w:pPr>
        <w:autoSpaceDE w:val="0"/>
        <w:autoSpaceDN w:val="0"/>
        <w:adjustRightInd w:val="0"/>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lastRenderedPageBreak/>
        <w:t>- вступления в отношении</w:t>
      </w:r>
      <w:r w:rsidR="00115CDE" w:rsidRPr="00115CDE">
        <w:rPr>
          <w:rFonts w:ascii="Times New Roman" w:hAnsi="Times New Roman" w:cs="Times New Roman"/>
          <w:sz w:val="24"/>
          <w:szCs w:val="24"/>
        </w:rPr>
        <w:t xml:space="preserve"> </w:t>
      </w:r>
      <w:r w:rsidR="00115CDE">
        <w:rPr>
          <w:rFonts w:ascii="Times New Roman" w:hAnsi="Times New Roman" w:cs="Times New Roman"/>
          <w:sz w:val="24"/>
          <w:szCs w:val="24"/>
        </w:rPr>
        <w:t>должностных лиц</w:t>
      </w:r>
      <w:r w:rsidRPr="00AC4C78">
        <w:rPr>
          <w:rFonts w:ascii="Times New Roman" w:hAnsi="Times New Roman" w:cs="Times New Roman"/>
          <w:sz w:val="24"/>
          <w:szCs w:val="24"/>
        </w:rPr>
        <w:t xml:space="preserve"> Контрольно-счетной палаты в законную силу обвинительного приговора суда;</w:t>
      </w:r>
    </w:p>
    <w:p w:rsidR="00AC4C78" w:rsidRPr="00AC4C78" w:rsidRDefault="00AC4C78" w:rsidP="00AC4C78">
      <w:pPr>
        <w:autoSpaceDE w:val="0"/>
        <w:autoSpaceDN w:val="0"/>
        <w:adjustRightInd w:val="0"/>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C4C78" w:rsidRPr="00AC4C78" w:rsidRDefault="00AC4C78" w:rsidP="00AC4C78">
      <w:pPr>
        <w:autoSpaceDE w:val="0"/>
        <w:autoSpaceDN w:val="0"/>
        <w:adjustRightInd w:val="0"/>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 xml:space="preserve">- нарушения требований законодательства Российской </w:t>
      </w:r>
      <w:proofErr w:type="gramStart"/>
      <w:r w:rsidRPr="00AC4C78">
        <w:rPr>
          <w:rFonts w:ascii="Times New Roman" w:hAnsi="Times New Roman" w:cs="Times New Roman"/>
          <w:sz w:val="24"/>
          <w:szCs w:val="24"/>
        </w:rPr>
        <w:t>Федерации</w:t>
      </w:r>
      <w:proofErr w:type="gramEnd"/>
      <w:r w:rsidRPr="00AC4C78">
        <w:rPr>
          <w:rFonts w:ascii="Times New Roman" w:hAnsi="Times New Roman" w:cs="Times New Roman"/>
          <w:sz w:val="24"/>
          <w:szCs w:val="24"/>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представительного органа;</w:t>
      </w:r>
    </w:p>
    <w:p w:rsidR="00AC4C78" w:rsidRPr="00AC4C78" w:rsidRDefault="00AC4C78" w:rsidP="00AC4C78">
      <w:pPr>
        <w:autoSpaceDE w:val="0"/>
        <w:autoSpaceDN w:val="0"/>
        <w:adjustRightInd w:val="0"/>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 xml:space="preserve">- выявления обстоятельств, предусмотренных </w:t>
      </w:r>
      <w:hyperlink r:id="rId10" w:history="1">
        <w:r w:rsidRPr="00AC4C78">
          <w:rPr>
            <w:rFonts w:ascii="Times New Roman" w:hAnsi="Times New Roman" w:cs="Times New Roman"/>
            <w:sz w:val="24"/>
            <w:szCs w:val="24"/>
          </w:rPr>
          <w:t>частями 4 - 6 статьи 7</w:t>
        </w:r>
      </w:hyperlink>
      <w:r w:rsidRPr="00AC4C78">
        <w:rPr>
          <w:rFonts w:ascii="Times New Roman" w:hAnsi="Times New Roman" w:cs="Times New Roman"/>
          <w:sz w:val="24"/>
          <w:szCs w:val="24"/>
        </w:rPr>
        <w:t xml:space="preserve">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образовании»</w:t>
      </w:r>
    </w:p>
    <w:p w:rsidR="00AC4C78" w:rsidRDefault="00AC4C78" w:rsidP="00AC4C78">
      <w:pPr>
        <w:autoSpaceDE w:val="0"/>
        <w:autoSpaceDN w:val="0"/>
        <w:adjustRightInd w:val="0"/>
        <w:spacing w:after="0" w:line="240" w:lineRule="auto"/>
        <w:ind w:firstLine="567"/>
        <w:jc w:val="both"/>
        <w:rPr>
          <w:rFonts w:ascii="Times New Roman" w:hAnsi="Times New Roman" w:cs="Times New Roman"/>
          <w:sz w:val="24"/>
          <w:szCs w:val="24"/>
        </w:rPr>
      </w:pPr>
      <w:r w:rsidRPr="00AC4C78">
        <w:rPr>
          <w:rFonts w:ascii="Times New Roman" w:hAnsi="Times New Roman" w:cs="Times New Roman"/>
          <w:sz w:val="24"/>
          <w:szCs w:val="24"/>
        </w:rPr>
        <w:t xml:space="preserve">- несоблюдения ограничений, запретов, неисполнения обязанностей, которые установлены законами </w:t>
      </w:r>
      <w:hyperlink r:id="rId11" w:history="1">
        <w:r w:rsidRPr="00AC4C78">
          <w:rPr>
            <w:rFonts w:ascii="Times New Roman" w:hAnsi="Times New Roman" w:cs="Times New Roman"/>
            <w:sz w:val="24"/>
            <w:szCs w:val="24"/>
          </w:rPr>
          <w:t>№ 273-ФЗ</w:t>
        </w:r>
      </w:hyperlink>
      <w:r w:rsidR="00E31BFF">
        <w:rPr>
          <w:rFonts w:ascii="Times New Roman" w:hAnsi="Times New Roman" w:cs="Times New Roman"/>
          <w:sz w:val="24"/>
          <w:szCs w:val="24"/>
        </w:rPr>
        <w:t>, № 230-ФЗ,</w:t>
      </w:r>
      <w:r w:rsidRPr="00AC4C78">
        <w:rPr>
          <w:rFonts w:ascii="Times New Roman" w:hAnsi="Times New Roman" w:cs="Times New Roman"/>
          <w:sz w:val="24"/>
          <w:szCs w:val="24"/>
        </w:rPr>
        <w:t xml:space="preserve"> </w:t>
      </w:r>
      <w:r w:rsidR="00E31BFF">
        <w:rPr>
          <w:rFonts w:ascii="Times New Roman" w:hAnsi="Times New Roman" w:cs="Times New Roman"/>
          <w:sz w:val="24"/>
          <w:szCs w:val="24"/>
        </w:rPr>
        <w:t>№ 79-ФЗ</w:t>
      </w:r>
      <w:r w:rsidRPr="00AC4C78">
        <w:rPr>
          <w:rFonts w:ascii="Times New Roman" w:hAnsi="Times New Roman" w:cs="Times New Roman"/>
          <w:sz w:val="24"/>
          <w:szCs w:val="24"/>
        </w:rPr>
        <w:t>.</w:t>
      </w:r>
    </w:p>
    <w:p w:rsidR="000F1BFC" w:rsidRDefault="000F1BFC" w:rsidP="00AC4C7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Пункт 9 Положения </w:t>
      </w:r>
      <w:r w:rsidRPr="00E8263B">
        <w:rPr>
          <w:rFonts w:ascii="Times New Roman" w:hAnsi="Times New Roman" w:cs="Times New Roman"/>
          <w:sz w:val="24"/>
          <w:szCs w:val="24"/>
        </w:rPr>
        <w:t>изложить в следующей редакции:</w:t>
      </w:r>
    </w:p>
    <w:p w:rsidR="000F1BFC" w:rsidRPr="00012BF5" w:rsidRDefault="000F1BFC" w:rsidP="00012BF5">
      <w:pPr>
        <w:spacing w:after="0" w:line="240" w:lineRule="auto"/>
        <w:ind w:firstLine="567"/>
        <w:jc w:val="both"/>
        <w:rPr>
          <w:rFonts w:ascii="Times New Roman" w:hAnsi="Times New Roman" w:cs="Times New Roman"/>
          <w:sz w:val="24"/>
          <w:szCs w:val="24"/>
        </w:rPr>
      </w:pPr>
      <w:r w:rsidRPr="00012BF5">
        <w:rPr>
          <w:rFonts w:ascii="Times New Roman" w:hAnsi="Times New Roman" w:cs="Times New Roman"/>
          <w:sz w:val="24"/>
          <w:szCs w:val="24"/>
        </w:rPr>
        <w:t xml:space="preserve">«9. Размер доплаты к пенсии гражданам, указанным в </w:t>
      </w:r>
      <w:hyperlink w:anchor="sub_1010" w:history="1">
        <w:r w:rsidRPr="00012BF5">
          <w:rPr>
            <w:rStyle w:val="a5"/>
            <w:rFonts w:ascii="Times New Roman" w:hAnsi="Times New Roman"/>
            <w:color w:val="auto"/>
            <w:sz w:val="24"/>
            <w:szCs w:val="24"/>
          </w:rPr>
          <w:t>пункте 2</w:t>
        </w:r>
      </w:hyperlink>
      <w:r w:rsidRPr="00012BF5">
        <w:rPr>
          <w:rFonts w:ascii="Times New Roman" w:hAnsi="Times New Roman" w:cs="Times New Roman"/>
          <w:sz w:val="24"/>
          <w:szCs w:val="24"/>
        </w:rPr>
        <w:t xml:space="preserve"> настоящего Положения, исчисляется исходя из размера ежемесячного денежного содержания по замещаемой должности на дату прекращения полномочий (увольнения с должности).</w:t>
      </w:r>
    </w:p>
    <w:p w:rsidR="000F1BFC" w:rsidRDefault="000F1BFC" w:rsidP="00012BF5">
      <w:pPr>
        <w:spacing w:after="0" w:line="240" w:lineRule="auto"/>
        <w:ind w:firstLine="567"/>
        <w:jc w:val="both"/>
        <w:rPr>
          <w:rFonts w:ascii="Times New Roman" w:hAnsi="Times New Roman" w:cs="Times New Roman"/>
          <w:sz w:val="24"/>
          <w:szCs w:val="24"/>
        </w:rPr>
      </w:pPr>
      <w:r w:rsidRPr="00012BF5">
        <w:rPr>
          <w:rFonts w:ascii="Times New Roman" w:hAnsi="Times New Roman" w:cs="Times New Roman"/>
          <w:sz w:val="24"/>
          <w:szCs w:val="24"/>
        </w:rPr>
        <w:t xml:space="preserve">Применительно к настоящему Порядку </w:t>
      </w:r>
      <w:r w:rsidR="00012BF5" w:rsidRPr="00012BF5">
        <w:rPr>
          <w:rFonts w:ascii="Times New Roman" w:hAnsi="Times New Roman" w:cs="Times New Roman"/>
          <w:sz w:val="24"/>
          <w:szCs w:val="24"/>
        </w:rPr>
        <w:t xml:space="preserve">ежемесячное </w:t>
      </w:r>
      <w:r w:rsidRPr="00012BF5">
        <w:rPr>
          <w:rFonts w:ascii="Times New Roman" w:hAnsi="Times New Roman" w:cs="Times New Roman"/>
          <w:sz w:val="24"/>
          <w:szCs w:val="24"/>
        </w:rPr>
        <w:t xml:space="preserve">денежное содержание </w:t>
      </w:r>
      <w:r w:rsidR="00012BF5" w:rsidRPr="00012BF5">
        <w:rPr>
          <w:rFonts w:ascii="Times New Roman" w:hAnsi="Times New Roman" w:cs="Times New Roman"/>
          <w:sz w:val="24"/>
          <w:szCs w:val="24"/>
        </w:rPr>
        <w:t xml:space="preserve">складывается из ежемесячного вознаграждения </w:t>
      </w:r>
      <w:r w:rsidR="006665C1">
        <w:rPr>
          <w:rFonts w:ascii="Times New Roman" w:hAnsi="Times New Roman" w:cs="Times New Roman"/>
          <w:sz w:val="24"/>
          <w:szCs w:val="24"/>
        </w:rPr>
        <w:t xml:space="preserve">лиц, замещавших муниципальную должность, указанных в пункте 2 настоящего Положения, на дату прекращения полномочий (увольнения с должности) </w:t>
      </w:r>
      <w:r w:rsidR="00012BF5" w:rsidRPr="00012BF5">
        <w:rPr>
          <w:rFonts w:ascii="Times New Roman" w:hAnsi="Times New Roman" w:cs="Times New Roman"/>
          <w:sz w:val="24"/>
          <w:szCs w:val="24"/>
        </w:rPr>
        <w:t>и дополнительных выплат</w:t>
      </w:r>
      <w:r w:rsidR="00012BF5">
        <w:rPr>
          <w:rFonts w:ascii="Times New Roman" w:hAnsi="Times New Roman" w:cs="Times New Roman"/>
          <w:sz w:val="24"/>
          <w:szCs w:val="24"/>
        </w:rPr>
        <w:t>, входящих в состав денежного содержания.</w:t>
      </w:r>
    </w:p>
    <w:p w:rsidR="00012BF5" w:rsidRPr="00012BF5" w:rsidRDefault="00012BF5" w:rsidP="00012B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 дополнительным выплатам, входящим в состав </w:t>
      </w:r>
      <w:r w:rsidRPr="00012BF5">
        <w:rPr>
          <w:rFonts w:ascii="Times New Roman" w:hAnsi="Times New Roman" w:cs="Times New Roman"/>
          <w:sz w:val="24"/>
          <w:szCs w:val="24"/>
        </w:rPr>
        <w:t>ежемесячно</w:t>
      </w:r>
      <w:r>
        <w:rPr>
          <w:rFonts w:ascii="Times New Roman" w:hAnsi="Times New Roman" w:cs="Times New Roman"/>
          <w:sz w:val="24"/>
          <w:szCs w:val="24"/>
        </w:rPr>
        <w:t>го</w:t>
      </w:r>
      <w:r w:rsidRPr="00012BF5">
        <w:rPr>
          <w:rFonts w:ascii="Times New Roman" w:hAnsi="Times New Roman" w:cs="Times New Roman"/>
          <w:sz w:val="24"/>
          <w:szCs w:val="24"/>
        </w:rPr>
        <w:t xml:space="preserve"> денежно</w:t>
      </w:r>
      <w:r>
        <w:rPr>
          <w:rFonts w:ascii="Times New Roman" w:hAnsi="Times New Roman" w:cs="Times New Roman"/>
          <w:sz w:val="24"/>
          <w:szCs w:val="24"/>
        </w:rPr>
        <w:t>го</w:t>
      </w:r>
      <w:r w:rsidRPr="00012BF5">
        <w:rPr>
          <w:rFonts w:ascii="Times New Roman" w:hAnsi="Times New Roman" w:cs="Times New Roman"/>
          <w:sz w:val="24"/>
          <w:szCs w:val="24"/>
        </w:rPr>
        <w:t xml:space="preserve"> содержани</w:t>
      </w:r>
      <w:r>
        <w:rPr>
          <w:rFonts w:ascii="Times New Roman" w:hAnsi="Times New Roman" w:cs="Times New Roman"/>
          <w:sz w:val="24"/>
          <w:szCs w:val="24"/>
        </w:rPr>
        <w:t>я, относятся:</w:t>
      </w:r>
    </w:p>
    <w:p w:rsidR="00012BF5" w:rsidRPr="00012BF5" w:rsidRDefault="00012BF5" w:rsidP="00012BF5">
      <w:pPr>
        <w:spacing w:after="0" w:line="240" w:lineRule="auto"/>
        <w:ind w:firstLine="567"/>
        <w:jc w:val="both"/>
        <w:rPr>
          <w:rFonts w:ascii="Times New Roman" w:hAnsi="Times New Roman" w:cs="Times New Roman"/>
          <w:sz w:val="24"/>
          <w:szCs w:val="24"/>
        </w:rPr>
      </w:pPr>
      <w:bookmarkStart w:id="4" w:name="sub_2115"/>
      <w:r w:rsidRPr="00012BF5">
        <w:rPr>
          <w:rFonts w:ascii="Times New Roman" w:hAnsi="Times New Roman" w:cs="Times New Roman"/>
          <w:sz w:val="24"/>
          <w:szCs w:val="24"/>
        </w:rPr>
        <w:t>1) ежемесячная дополнительная выплата за работу со сведениями, составляющими государственную тайну, в размере, установленном нормативными правовыми актами Российской Федерации;</w:t>
      </w:r>
    </w:p>
    <w:bookmarkEnd w:id="4"/>
    <w:p w:rsidR="00012BF5" w:rsidRPr="00012BF5" w:rsidRDefault="00012BF5" w:rsidP="00012BF5">
      <w:pPr>
        <w:spacing w:after="0" w:line="240" w:lineRule="auto"/>
        <w:ind w:firstLine="567"/>
        <w:jc w:val="both"/>
        <w:rPr>
          <w:rFonts w:ascii="Times New Roman" w:hAnsi="Times New Roman" w:cs="Times New Roman"/>
          <w:sz w:val="24"/>
          <w:szCs w:val="24"/>
        </w:rPr>
      </w:pPr>
      <w:r w:rsidRPr="00012BF5">
        <w:rPr>
          <w:rFonts w:ascii="Times New Roman" w:hAnsi="Times New Roman" w:cs="Times New Roman"/>
          <w:sz w:val="24"/>
          <w:szCs w:val="24"/>
        </w:rPr>
        <w:t>2) ежемесячная дополнительная выплата за государственные награды СССР, государственные награды Российской Федерации, полученные в период осуществления полномочий на выборных муниципальных должностях, в размере 25 процентов должностного оклада;</w:t>
      </w:r>
    </w:p>
    <w:p w:rsidR="00012BF5" w:rsidRPr="00012BF5" w:rsidRDefault="00012BF5" w:rsidP="00012BF5">
      <w:pPr>
        <w:spacing w:after="0" w:line="240" w:lineRule="auto"/>
        <w:ind w:firstLine="567"/>
        <w:jc w:val="both"/>
        <w:rPr>
          <w:rFonts w:ascii="Times New Roman" w:hAnsi="Times New Roman" w:cs="Times New Roman"/>
          <w:sz w:val="24"/>
          <w:szCs w:val="24"/>
        </w:rPr>
      </w:pPr>
      <w:r w:rsidRPr="00012BF5">
        <w:rPr>
          <w:rFonts w:ascii="Times New Roman" w:hAnsi="Times New Roman" w:cs="Times New Roman"/>
          <w:sz w:val="24"/>
          <w:szCs w:val="24"/>
        </w:rPr>
        <w:t>3) ежемесячная дополнительная выплата за ученую степень: кандидата наук в размере 10 процентов должностного оклада; доктора наук в размере 20 процентов должностного оклада;</w:t>
      </w:r>
    </w:p>
    <w:p w:rsidR="000F1BFC" w:rsidRDefault="00012BF5" w:rsidP="00012BF5">
      <w:pPr>
        <w:spacing w:after="0" w:line="240" w:lineRule="auto"/>
        <w:ind w:firstLine="567"/>
        <w:jc w:val="both"/>
        <w:rPr>
          <w:rFonts w:ascii="Times New Roman" w:hAnsi="Times New Roman" w:cs="Times New Roman"/>
          <w:sz w:val="24"/>
          <w:szCs w:val="24"/>
        </w:rPr>
      </w:pPr>
      <w:r w:rsidRPr="00012BF5">
        <w:rPr>
          <w:rFonts w:ascii="Times New Roman" w:hAnsi="Times New Roman" w:cs="Times New Roman"/>
          <w:sz w:val="24"/>
          <w:szCs w:val="24"/>
        </w:rPr>
        <w:t xml:space="preserve">4) </w:t>
      </w:r>
      <w:r>
        <w:rPr>
          <w:rFonts w:ascii="Times New Roman" w:hAnsi="Times New Roman" w:cs="Times New Roman"/>
          <w:sz w:val="24"/>
          <w:szCs w:val="24"/>
        </w:rPr>
        <w:t xml:space="preserve">1/12 размера </w:t>
      </w:r>
      <w:r w:rsidRPr="00012BF5">
        <w:rPr>
          <w:rFonts w:ascii="Times New Roman" w:hAnsi="Times New Roman" w:cs="Times New Roman"/>
          <w:sz w:val="24"/>
          <w:szCs w:val="24"/>
        </w:rPr>
        <w:t>единовременн</w:t>
      </w:r>
      <w:r>
        <w:rPr>
          <w:rFonts w:ascii="Times New Roman" w:hAnsi="Times New Roman" w:cs="Times New Roman"/>
          <w:sz w:val="24"/>
          <w:szCs w:val="24"/>
        </w:rPr>
        <w:t>ой</w:t>
      </w:r>
      <w:r w:rsidRPr="00012BF5">
        <w:rPr>
          <w:rFonts w:ascii="Times New Roman" w:hAnsi="Times New Roman" w:cs="Times New Roman"/>
          <w:sz w:val="24"/>
          <w:szCs w:val="24"/>
        </w:rPr>
        <w:t xml:space="preserve"> дополнительн</w:t>
      </w:r>
      <w:r>
        <w:rPr>
          <w:rFonts w:ascii="Times New Roman" w:hAnsi="Times New Roman" w:cs="Times New Roman"/>
          <w:sz w:val="24"/>
          <w:szCs w:val="24"/>
        </w:rPr>
        <w:t>ой</w:t>
      </w:r>
      <w:r w:rsidRPr="00012BF5">
        <w:rPr>
          <w:rFonts w:ascii="Times New Roman" w:hAnsi="Times New Roman" w:cs="Times New Roman"/>
          <w:sz w:val="24"/>
          <w:szCs w:val="24"/>
        </w:rPr>
        <w:t xml:space="preserve"> выплат</w:t>
      </w:r>
      <w:r>
        <w:rPr>
          <w:rFonts w:ascii="Times New Roman" w:hAnsi="Times New Roman" w:cs="Times New Roman"/>
          <w:sz w:val="24"/>
          <w:szCs w:val="24"/>
        </w:rPr>
        <w:t>ы</w:t>
      </w:r>
      <w:r w:rsidRPr="00012BF5">
        <w:rPr>
          <w:rFonts w:ascii="Times New Roman" w:hAnsi="Times New Roman" w:cs="Times New Roman"/>
          <w:sz w:val="24"/>
          <w:szCs w:val="24"/>
        </w:rPr>
        <w:t xml:space="preserve"> при предоставлении ежегодного оплачиваемого отпуска и материальн</w:t>
      </w:r>
      <w:r>
        <w:rPr>
          <w:rFonts w:ascii="Times New Roman" w:hAnsi="Times New Roman" w:cs="Times New Roman"/>
          <w:sz w:val="24"/>
          <w:szCs w:val="24"/>
        </w:rPr>
        <w:t>ой</w:t>
      </w:r>
      <w:r w:rsidRPr="00012BF5">
        <w:rPr>
          <w:rFonts w:ascii="Times New Roman" w:hAnsi="Times New Roman" w:cs="Times New Roman"/>
          <w:sz w:val="24"/>
          <w:szCs w:val="24"/>
        </w:rPr>
        <w:t xml:space="preserve"> помощ</w:t>
      </w:r>
      <w:r>
        <w:rPr>
          <w:rFonts w:ascii="Times New Roman" w:hAnsi="Times New Roman" w:cs="Times New Roman"/>
          <w:sz w:val="24"/>
          <w:szCs w:val="24"/>
        </w:rPr>
        <w:t>и</w:t>
      </w:r>
      <w:r w:rsidRPr="00012BF5">
        <w:rPr>
          <w:rFonts w:ascii="Times New Roman" w:hAnsi="Times New Roman" w:cs="Times New Roman"/>
          <w:sz w:val="24"/>
          <w:szCs w:val="24"/>
        </w:rPr>
        <w:t xml:space="preserve"> для организации отдыха и лечения</w:t>
      </w:r>
      <w:r>
        <w:rPr>
          <w:rFonts w:ascii="Times New Roman" w:hAnsi="Times New Roman" w:cs="Times New Roman"/>
          <w:sz w:val="24"/>
          <w:szCs w:val="24"/>
        </w:rPr>
        <w:t>»</w:t>
      </w:r>
      <w:r w:rsidRPr="00012BF5">
        <w:rPr>
          <w:rFonts w:ascii="Times New Roman" w:hAnsi="Times New Roman" w:cs="Times New Roman"/>
          <w:sz w:val="24"/>
          <w:szCs w:val="24"/>
        </w:rPr>
        <w:t>.</w:t>
      </w:r>
    </w:p>
    <w:p w:rsidR="00AC3F15" w:rsidRPr="00AC4C78" w:rsidRDefault="000F1BFC" w:rsidP="00AC4C7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C3F15">
        <w:rPr>
          <w:rFonts w:ascii="Times New Roman" w:hAnsi="Times New Roman" w:cs="Times New Roman"/>
          <w:sz w:val="24"/>
          <w:szCs w:val="24"/>
        </w:rPr>
        <w:t>. Пункт 10 Положения дополнить подпунктом 3 следующего содержания:</w:t>
      </w:r>
    </w:p>
    <w:p w:rsidR="000F1BFC" w:rsidRDefault="00AC3F15" w:rsidP="000F1BFC">
      <w:pPr>
        <w:spacing w:after="0" w:line="240" w:lineRule="auto"/>
        <w:ind w:firstLine="426"/>
        <w:jc w:val="both"/>
        <w:rPr>
          <w:rFonts w:ascii="Times New Roman" w:hAnsi="Times New Roman" w:cs="Times New Roman"/>
          <w:sz w:val="24"/>
          <w:szCs w:val="24"/>
        </w:rPr>
      </w:pPr>
      <w:r w:rsidRPr="00E8263B">
        <w:rPr>
          <w:rFonts w:ascii="Times New Roman" w:hAnsi="Times New Roman" w:cs="Times New Roman"/>
          <w:sz w:val="24"/>
          <w:szCs w:val="24"/>
        </w:rPr>
        <w:t xml:space="preserve">«3) </w:t>
      </w:r>
      <w:r w:rsidR="000F1BFC">
        <w:rPr>
          <w:rFonts w:ascii="Times New Roman" w:hAnsi="Times New Roman" w:cs="Times New Roman"/>
          <w:sz w:val="24"/>
          <w:szCs w:val="24"/>
        </w:rPr>
        <w:t>должностным лицам</w:t>
      </w:r>
      <w:r w:rsidRPr="00E8263B">
        <w:rPr>
          <w:rFonts w:ascii="Times New Roman" w:hAnsi="Times New Roman" w:cs="Times New Roman"/>
          <w:sz w:val="24"/>
          <w:szCs w:val="24"/>
        </w:rPr>
        <w:t xml:space="preserve"> Контрольно-счетной палаты, осуществлявшим полномочия на постоянной основе не менее трех лет </w:t>
      </w:r>
      <w:r w:rsidR="000F1BFC">
        <w:rPr>
          <w:rFonts w:ascii="Times New Roman" w:hAnsi="Times New Roman" w:cs="Times New Roman"/>
          <w:sz w:val="24"/>
          <w:szCs w:val="24"/>
        </w:rPr>
        <w:t xml:space="preserve">в течение одного срока полномочий </w:t>
      </w:r>
      <w:r w:rsidRPr="00E8263B">
        <w:rPr>
          <w:rFonts w:ascii="Times New Roman" w:hAnsi="Times New Roman" w:cs="Times New Roman"/>
          <w:sz w:val="24"/>
          <w:szCs w:val="24"/>
        </w:rPr>
        <w:t xml:space="preserve">- 20 процентов, </w:t>
      </w:r>
      <w:r w:rsidR="000F1BFC" w:rsidRPr="000F1BFC">
        <w:rPr>
          <w:rFonts w:ascii="Times New Roman" w:hAnsi="Times New Roman" w:cs="Times New Roman"/>
          <w:sz w:val="24"/>
          <w:szCs w:val="24"/>
        </w:rPr>
        <w:t xml:space="preserve">одного и более сроков полномочий, но не менее пяти лет </w:t>
      </w:r>
      <w:r w:rsidRPr="000F1BFC">
        <w:rPr>
          <w:rFonts w:ascii="Times New Roman" w:hAnsi="Times New Roman" w:cs="Times New Roman"/>
          <w:sz w:val="24"/>
          <w:szCs w:val="24"/>
        </w:rPr>
        <w:t>-</w:t>
      </w:r>
      <w:r w:rsidRPr="00E8263B">
        <w:rPr>
          <w:rFonts w:ascii="Times New Roman" w:hAnsi="Times New Roman" w:cs="Times New Roman"/>
          <w:sz w:val="24"/>
          <w:szCs w:val="24"/>
        </w:rPr>
        <w:t xml:space="preserve"> 40 процентов ежемесячного денежного содержания по замещаемой должности на дату прекращения (увольнения с должности)</w:t>
      </w:r>
      <w:r w:rsidR="00E8263B" w:rsidRPr="00E8263B">
        <w:rPr>
          <w:rFonts w:ascii="Times New Roman" w:hAnsi="Times New Roman" w:cs="Times New Roman"/>
          <w:sz w:val="24"/>
          <w:szCs w:val="24"/>
        </w:rPr>
        <w:t>»</w:t>
      </w:r>
      <w:r w:rsidRPr="00E8263B">
        <w:rPr>
          <w:rFonts w:ascii="Times New Roman" w:hAnsi="Times New Roman" w:cs="Times New Roman"/>
          <w:sz w:val="24"/>
          <w:szCs w:val="24"/>
        </w:rPr>
        <w:t xml:space="preserve">. </w:t>
      </w:r>
    </w:p>
    <w:p w:rsidR="00401FCC" w:rsidRPr="00401FCC" w:rsidRDefault="00401FCC" w:rsidP="00401FCC">
      <w:pPr>
        <w:spacing w:after="0" w:line="240" w:lineRule="auto"/>
        <w:ind w:firstLine="567"/>
        <w:jc w:val="both"/>
        <w:rPr>
          <w:rFonts w:ascii="Times New Roman" w:hAnsi="Times New Roman" w:cs="Times New Roman"/>
          <w:sz w:val="24"/>
          <w:szCs w:val="24"/>
        </w:rPr>
      </w:pPr>
      <w:r w:rsidRPr="00401FCC">
        <w:rPr>
          <w:rFonts w:ascii="Times New Roman" w:hAnsi="Times New Roman" w:cs="Times New Roman"/>
          <w:sz w:val="24"/>
          <w:szCs w:val="24"/>
        </w:rPr>
        <w:t>8. Пункт 11 Положения изложить в следующей редакции:</w:t>
      </w:r>
    </w:p>
    <w:p w:rsidR="00401FCC" w:rsidRPr="00401FCC" w:rsidRDefault="006665C1" w:rsidP="00401F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01FCC" w:rsidRPr="00401FCC">
        <w:rPr>
          <w:rFonts w:ascii="Times New Roman" w:hAnsi="Times New Roman" w:cs="Times New Roman"/>
          <w:sz w:val="24"/>
          <w:szCs w:val="24"/>
        </w:rPr>
        <w:t xml:space="preserve">11. Размеры доплаты к пенсии увеличиваются на районный </w:t>
      </w:r>
      <w:proofErr w:type="gramStart"/>
      <w:r w:rsidR="00401FCC" w:rsidRPr="00401FCC">
        <w:rPr>
          <w:rFonts w:ascii="Times New Roman" w:hAnsi="Times New Roman" w:cs="Times New Roman"/>
          <w:sz w:val="24"/>
          <w:szCs w:val="24"/>
        </w:rPr>
        <w:t>коэффициент</w:t>
      </w:r>
      <w:proofErr w:type="gramEnd"/>
      <w:r w:rsidR="00401FCC" w:rsidRPr="00401FCC">
        <w:rPr>
          <w:rFonts w:ascii="Times New Roman" w:hAnsi="Times New Roman" w:cs="Times New Roman"/>
          <w:sz w:val="24"/>
          <w:szCs w:val="24"/>
        </w:rPr>
        <w:t xml:space="preserve"> на весь период проживания граждан на территории Челябинской области, на которую распространяется действие </w:t>
      </w:r>
      <w:hyperlink r:id="rId12" w:history="1">
        <w:r w:rsidR="00401FCC" w:rsidRPr="00401FCC">
          <w:rPr>
            <w:rStyle w:val="a5"/>
            <w:rFonts w:ascii="Times New Roman" w:hAnsi="Times New Roman"/>
            <w:color w:val="auto"/>
            <w:sz w:val="24"/>
            <w:szCs w:val="24"/>
          </w:rPr>
          <w:t>районного коэффициента</w:t>
        </w:r>
      </w:hyperlink>
      <w:r w:rsidR="00401FCC" w:rsidRPr="00401FCC">
        <w:rPr>
          <w:rFonts w:ascii="Times New Roman" w:hAnsi="Times New Roman" w:cs="Times New Roman"/>
          <w:sz w:val="24"/>
          <w:szCs w:val="24"/>
        </w:rPr>
        <w:t>.</w:t>
      </w:r>
    </w:p>
    <w:p w:rsidR="00401FCC" w:rsidRPr="00E8263B" w:rsidRDefault="00401FCC" w:rsidP="006665C1">
      <w:pPr>
        <w:spacing w:after="0" w:line="240" w:lineRule="auto"/>
        <w:jc w:val="both"/>
        <w:rPr>
          <w:rFonts w:ascii="Times New Roman" w:hAnsi="Times New Roman" w:cs="Times New Roman"/>
          <w:sz w:val="24"/>
          <w:szCs w:val="24"/>
        </w:rPr>
      </w:pPr>
      <w:r w:rsidRPr="00401FCC">
        <w:rPr>
          <w:rFonts w:ascii="Times New Roman" w:hAnsi="Times New Roman" w:cs="Times New Roman"/>
          <w:sz w:val="24"/>
          <w:szCs w:val="24"/>
        </w:rPr>
        <w:t xml:space="preserve">     В случае выезда лица, которому назначена ежемесячная доплата к пенсии на постоянное место жительства  за пределы Челябинской области в иной субъект </w:t>
      </w:r>
      <w:r w:rsidRPr="00401FCC">
        <w:rPr>
          <w:rFonts w:ascii="Times New Roman" w:hAnsi="Times New Roman" w:cs="Times New Roman"/>
          <w:sz w:val="24"/>
          <w:szCs w:val="24"/>
        </w:rPr>
        <w:lastRenderedPageBreak/>
        <w:t>Российской Федерации, размер доплаты к пенсии подлежит перерасчету без учета районного коэффициента».</w:t>
      </w:r>
    </w:p>
    <w:p w:rsidR="00E8263B" w:rsidRPr="00E8263B" w:rsidRDefault="000F1BFC" w:rsidP="00E8263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01FCC">
        <w:rPr>
          <w:rFonts w:ascii="Times New Roman" w:hAnsi="Times New Roman" w:cs="Times New Roman"/>
          <w:sz w:val="24"/>
          <w:szCs w:val="24"/>
        </w:rPr>
        <w:t>9</w:t>
      </w:r>
      <w:r w:rsidR="00E8263B" w:rsidRPr="00E8263B">
        <w:rPr>
          <w:rFonts w:ascii="Times New Roman" w:hAnsi="Times New Roman" w:cs="Times New Roman"/>
          <w:sz w:val="24"/>
          <w:szCs w:val="24"/>
        </w:rPr>
        <w:t>. Абзац первый пункта 12 Положения изложить в следующей редакции:</w:t>
      </w:r>
    </w:p>
    <w:p w:rsidR="006665C1" w:rsidRDefault="00E8263B" w:rsidP="00E8263B">
      <w:pPr>
        <w:spacing w:after="0" w:line="240" w:lineRule="auto"/>
        <w:ind w:firstLine="567"/>
        <w:jc w:val="both"/>
        <w:rPr>
          <w:rFonts w:ascii="Times New Roman" w:hAnsi="Times New Roman" w:cs="Times New Roman"/>
          <w:sz w:val="24"/>
          <w:szCs w:val="24"/>
        </w:rPr>
      </w:pPr>
      <w:proofErr w:type="gramStart"/>
      <w:r w:rsidRPr="00E8263B">
        <w:rPr>
          <w:rFonts w:ascii="Times New Roman" w:hAnsi="Times New Roman" w:cs="Times New Roman"/>
          <w:sz w:val="24"/>
          <w:szCs w:val="24"/>
        </w:rPr>
        <w:t xml:space="preserve">«Заявление о назначении доплаты к пенсии </w:t>
      </w:r>
      <w:r w:rsidR="006665C1" w:rsidRPr="00E8263B">
        <w:rPr>
          <w:rFonts w:ascii="Times New Roman" w:hAnsi="Times New Roman" w:cs="Times New Roman"/>
          <w:sz w:val="24"/>
          <w:szCs w:val="24"/>
        </w:rPr>
        <w:t xml:space="preserve">лиц, осуществлявших полномочия депутата, выборного должностного лица местного самоуправления </w:t>
      </w:r>
      <w:r w:rsidRPr="00E8263B">
        <w:rPr>
          <w:rFonts w:ascii="Times New Roman" w:hAnsi="Times New Roman" w:cs="Times New Roman"/>
          <w:sz w:val="24"/>
          <w:szCs w:val="24"/>
        </w:rPr>
        <w:t xml:space="preserve">по форме согласно приложению 2 к настоящему Положению и документы, указанные в </w:t>
      </w:r>
      <w:hyperlink w:anchor="sub_1041" w:history="1">
        <w:r w:rsidRPr="00E8263B">
          <w:rPr>
            <w:rStyle w:val="a5"/>
            <w:rFonts w:ascii="Times New Roman" w:hAnsi="Times New Roman"/>
            <w:color w:val="auto"/>
            <w:sz w:val="24"/>
            <w:szCs w:val="24"/>
          </w:rPr>
          <w:t>пункте</w:t>
        </w:r>
      </w:hyperlink>
      <w:r w:rsidRPr="00E8263B">
        <w:rPr>
          <w:rFonts w:ascii="Times New Roman" w:hAnsi="Times New Roman" w:cs="Times New Roman"/>
          <w:sz w:val="24"/>
          <w:szCs w:val="24"/>
        </w:rPr>
        <w:t xml:space="preserve"> 13 настоящего Положения, предоставляются заявителем в соответствующую кадровую службу и регистрируются в день подачи (получения почтой) в журнале регистрации документов для установления доплаты к пенсии в отношении лиц, осуществлявших полномочия депутата, выборного</w:t>
      </w:r>
      <w:proofErr w:type="gramEnd"/>
      <w:r w:rsidRPr="00E8263B">
        <w:rPr>
          <w:rFonts w:ascii="Times New Roman" w:hAnsi="Times New Roman" w:cs="Times New Roman"/>
          <w:sz w:val="24"/>
          <w:szCs w:val="24"/>
        </w:rPr>
        <w:t xml:space="preserve"> должностного лица местного самоуправления</w:t>
      </w:r>
      <w:r w:rsidR="00115CDE">
        <w:rPr>
          <w:rFonts w:ascii="Times New Roman" w:hAnsi="Times New Roman" w:cs="Times New Roman"/>
          <w:sz w:val="24"/>
          <w:szCs w:val="24"/>
        </w:rPr>
        <w:t xml:space="preserve">, должностных лиц </w:t>
      </w:r>
      <w:r w:rsidRPr="007E165F">
        <w:rPr>
          <w:rFonts w:ascii="Times New Roman" w:hAnsi="Times New Roman" w:cs="Times New Roman"/>
          <w:sz w:val="24"/>
          <w:szCs w:val="24"/>
        </w:rPr>
        <w:t xml:space="preserve">Контрольно-счетной палаты </w:t>
      </w:r>
      <w:r w:rsidRPr="00E8263B">
        <w:rPr>
          <w:rFonts w:ascii="Times New Roman" w:hAnsi="Times New Roman" w:cs="Times New Roman"/>
          <w:sz w:val="24"/>
          <w:szCs w:val="24"/>
        </w:rPr>
        <w:t>на постоянной основе</w:t>
      </w:r>
      <w:r>
        <w:rPr>
          <w:rFonts w:ascii="Times New Roman" w:hAnsi="Times New Roman" w:cs="Times New Roman"/>
          <w:sz w:val="24"/>
          <w:szCs w:val="24"/>
        </w:rPr>
        <w:t>,</w:t>
      </w:r>
      <w:r w:rsidRPr="00E8263B">
        <w:rPr>
          <w:rFonts w:ascii="Times New Roman" w:hAnsi="Times New Roman" w:cs="Times New Roman"/>
          <w:sz w:val="24"/>
          <w:szCs w:val="24"/>
        </w:rPr>
        <w:t xml:space="preserve"> и в этот период достигших пенсионного возраста или потерявших трудоспособность (приложение 1)</w:t>
      </w:r>
      <w:r w:rsidR="006665C1">
        <w:rPr>
          <w:rFonts w:ascii="Times New Roman" w:hAnsi="Times New Roman" w:cs="Times New Roman"/>
          <w:sz w:val="24"/>
          <w:szCs w:val="24"/>
        </w:rPr>
        <w:t>.</w:t>
      </w:r>
    </w:p>
    <w:p w:rsidR="00E8263B" w:rsidRDefault="006665C1" w:rsidP="00E8263B">
      <w:pPr>
        <w:spacing w:after="0" w:line="240" w:lineRule="auto"/>
        <w:ind w:firstLine="567"/>
        <w:jc w:val="both"/>
        <w:rPr>
          <w:rFonts w:ascii="Times New Roman" w:hAnsi="Times New Roman" w:cs="Times New Roman"/>
          <w:sz w:val="24"/>
          <w:szCs w:val="24"/>
        </w:rPr>
      </w:pPr>
      <w:proofErr w:type="gramStart"/>
      <w:r w:rsidRPr="00E8263B">
        <w:rPr>
          <w:rFonts w:ascii="Times New Roman" w:hAnsi="Times New Roman" w:cs="Times New Roman"/>
          <w:sz w:val="24"/>
          <w:szCs w:val="24"/>
        </w:rPr>
        <w:t xml:space="preserve">Заявление о назначении доплаты к пенсии </w:t>
      </w:r>
      <w:r>
        <w:rPr>
          <w:rFonts w:ascii="Times New Roman" w:hAnsi="Times New Roman" w:cs="Times New Roman"/>
          <w:sz w:val="24"/>
          <w:szCs w:val="24"/>
        </w:rPr>
        <w:t xml:space="preserve">должностных лиц Контрольно-счетной палаты </w:t>
      </w:r>
      <w:r w:rsidRPr="00E8263B">
        <w:rPr>
          <w:rFonts w:ascii="Times New Roman" w:hAnsi="Times New Roman" w:cs="Times New Roman"/>
          <w:sz w:val="24"/>
          <w:szCs w:val="24"/>
        </w:rPr>
        <w:t xml:space="preserve">по форме согласно приложению </w:t>
      </w:r>
      <w:r>
        <w:rPr>
          <w:rFonts w:ascii="Times New Roman" w:hAnsi="Times New Roman" w:cs="Times New Roman"/>
          <w:sz w:val="24"/>
          <w:szCs w:val="24"/>
        </w:rPr>
        <w:t>8</w:t>
      </w:r>
      <w:r w:rsidRPr="00E8263B">
        <w:rPr>
          <w:rFonts w:ascii="Times New Roman" w:hAnsi="Times New Roman" w:cs="Times New Roman"/>
          <w:sz w:val="24"/>
          <w:szCs w:val="24"/>
        </w:rPr>
        <w:t xml:space="preserve"> к настоящему Положению и документы, указанные в </w:t>
      </w:r>
      <w:hyperlink w:anchor="sub_1041" w:history="1">
        <w:r w:rsidRPr="00E8263B">
          <w:rPr>
            <w:rStyle w:val="a5"/>
            <w:rFonts w:ascii="Times New Roman" w:hAnsi="Times New Roman"/>
            <w:color w:val="auto"/>
            <w:sz w:val="24"/>
            <w:szCs w:val="24"/>
          </w:rPr>
          <w:t>пункте</w:t>
        </w:r>
      </w:hyperlink>
      <w:r w:rsidRPr="00E8263B">
        <w:rPr>
          <w:rFonts w:ascii="Times New Roman" w:hAnsi="Times New Roman" w:cs="Times New Roman"/>
          <w:sz w:val="24"/>
          <w:szCs w:val="24"/>
        </w:rPr>
        <w:t xml:space="preserve"> 13 настоящего Положения, предоставляются заявителем в соответствующую кадровую службу и регистрируются в день подачи (получения почтой) в журнале регистрации документов для установления доплаты к пенсии в отношении лиц, осуществлявших полномочия депутата, выборного должностного лица местного самоуправления</w:t>
      </w:r>
      <w:r>
        <w:rPr>
          <w:rFonts w:ascii="Times New Roman" w:hAnsi="Times New Roman" w:cs="Times New Roman"/>
          <w:sz w:val="24"/>
          <w:szCs w:val="24"/>
        </w:rPr>
        <w:t>, должностных</w:t>
      </w:r>
      <w:proofErr w:type="gramEnd"/>
      <w:r>
        <w:rPr>
          <w:rFonts w:ascii="Times New Roman" w:hAnsi="Times New Roman" w:cs="Times New Roman"/>
          <w:sz w:val="24"/>
          <w:szCs w:val="24"/>
        </w:rPr>
        <w:t xml:space="preserve"> лиц </w:t>
      </w:r>
      <w:r w:rsidRPr="007E165F">
        <w:rPr>
          <w:rFonts w:ascii="Times New Roman" w:hAnsi="Times New Roman" w:cs="Times New Roman"/>
          <w:sz w:val="24"/>
          <w:szCs w:val="24"/>
        </w:rPr>
        <w:t xml:space="preserve">Контрольно-счетной палаты </w:t>
      </w:r>
      <w:r w:rsidRPr="00E8263B">
        <w:rPr>
          <w:rFonts w:ascii="Times New Roman" w:hAnsi="Times New Roman" w:cs="Times New Roman"/>
          <w:sz w:val="24"/>
          <w:szCs w:val="24"/>
        </w:rPr>
        <w:t>на постоянной основе</w:t>
      </w:r>
      <w:r>
        <w:rPr>
          <w:rFonts w:ascii="Times New Roman" w:hAnsi="Times New Roman" w:cs="Times New Roman"/>
          <w:sz w:val="24"/>
          <w:szCs w:val="24"/>
        </w:rPr>
        <w:t>,</w:t>
      </w:r>
      <w:r w:rsidRPr="00E8263B">
        <w:rPr>
          <w:rFonts w:ascii="Times New Roman" w:hAnsi="Times New Roman" w:cs="Times New Roman"/>
          <w:sz w:val="24"/>
          <w:szCs w:val="24"/>
        </w:rPr>
        <w:t xml:space="preserve"> и в этот период достигших пенсионного возраста или потерявших трудоспособность (приложение 1)</w:t>
      </w:r>
      <w:r w:rsidR="00E8263B">
        <w:rPr>
          <w:rFonts w:ascii="Times New Roman" w:hAnsi="Times New Roman" w:cs="Times New Roman"/>
          <w:sz w:val="24"/>
          <w:szCs w:val="24"/>
        </w:rPr>
        <w:t>»</w:t>
      </w:r>
      <w:r w:rsidR="00E8263B" w:rsidRPr="00E8263B">
        <w:rPr>
          <w:rFonts w:ascii="Times New Roman" w:hAnsi="Times New Roman" w:cs="Times New Roman"/>
          <w:sz w:val="24"/>
          <w:szCs w:val="24"/>
        </w:rPr>
        <w:t>.</w:t>
      </w:r>
    </w:p>
    <w:p w:rsidR="00E8263B" w:rsidRPr="00E8263B" w:rsidRDefault="00401FCC" w:rsidP="00E8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E8263B">
        <w:rPr>
          <w:rFonts w:ascii="Times New Roman" w:hAnsi="Times New Roman" w:cs="Times New Roman"/>
          <w:sz w:val="24"/>
          <w:szCs w:val="24"/>
        </w:rPr>
        <w:t xml:space="preserve">. </w:t>
      </w:r>
      <w:r w:rsidR="00E8263B" w:rsidRPr="00E8263B">
        <w:rPr>
          <w:rFonts w:ascii="Times New Roman" w:hAnsi="Times New Roman" w:cs="Times New Roman"/>
          <w:sz w:val="24"/>
          <w:szCs w:val="24"/>
        </w:rPr>
        <w:t>Абзац первый пункта 1</w:t>
      </w:r>
      <w:r w:rsidR="00E8263B">
        <w:rPr>
          <w:rFonts w:ascii="Times New Roman" w:hAnsi="Times New Roman" w:cs="Times New Roman"/>
          <w:sz w:val="24"/>
          <w:szCs w:val="24"/>
        </w:rPr>
        <w:t>5</w:t>
      </w:r>
      <w:r w:rsidR="00E8263B" w:rsidRPr="00E8263B">
        <w:rPr>
          <w:rFonts w:ascii="Times New Roman" w:hAnsi="Times New Roman" w:cs="Times New Roman"/>
          <w:sz w:val="24"/>
          <w:szCs w:val="24"/>
        </w:rPr>
        <w:t xml:space="preserve"> Положения изложить в следующей редакции:</w:t>
      </w:r>
    </w:p>
    <w:p w:rsidR="0012575D" w:rsidRDefault="00E8263B" w:rsidP="0012575D">
      <w:pPr>
        <w:spacing w:after="0" w:line="240" w:lineRule="auto"/>
        <w:ind w:firstLine="426"/>
        <w:jc w:val="both"/>
        <w:rPr>
          <w:rFonts w:ascii="Times New Roman" w:hAnsi="Times New Roman" w:cs="Times New Roman"/>
          <w:sz w:val="24"/>
          <w:szCs w:val="24"/>
        </w:rPr>
      </w:pPr>
      <w:r>
        <w:rPr>
          <w:rFonts w:ascii="Times New Roman" w:hAnsi="Times New Roman" w:cs="Times New Roman"/>
        </w:rPr>
        <w:t xml:space="preserve">     </w:t>
      </w:r>
      <w:r w:rsidRPr="00E8263B">
        <w:rPr>
          <w:rFonts w:ascii="Times New Roman" w:hAnsi="Times New Roman" w:cs="Times New Roman"/>
          <w:sz w:val="24"/>
          <w:szCs w:val="24"/>
        </w:rPr>
        <w:t xml:space="preserve">«- делает копию правового акта об избрании (назначении) на должность депутата, выборного должностного лица, </w:t>
      </w:r>
      <w:r w:rsidR="00A31BE8">
        <w:rPr>
          <w:rFonts w:ascii="Times New Roman" w:hAnsi="Times New Roman" w:cs="Times New Roman"/>
          <w:sz w:val="24"/>
          <w:szCs w:val="24"/>
        </w:rPr>
        <w:t>должностного лица</w:t>
      </w:r>
      <w:r w:rsidRPr="00E8263B">
        <w:rPr>
          <w:rFonts w:ascii="Times New Roman" w:hAnsi="Times New Roman" w:cs="Times New Roman"/>
          <w:sz w:val="24"/>
          <w:szCs w:val="24"/>
        </w:rPr>
        <w:t xml:space="preserve"> Контрольно-счетной палаты </w:t>
      </w:r>
      <w:r w:rsidR="00A31BE8" w:rsidRPr="0012575D">
        <w:rPr>
          <w:rFonts w:ascii="Times New Roman" w:hAnsi="Times New Roman" w:cs="Times New Roman"/>
          <w:sz w:val="24"/>
          <w:szCs w:val="24"/>
        </w:rPr>
        <w:t>на постоянной основе</w:t>
      </w:r>
      <w:r w:rsidRPr="00E8263B">
        <w:rPr>
          <w:rFonts w:ascii="Times New Roman" w:hAnsi="Times New Roman" w:cs="Times New Roman"/>
          <w:sz w:val="24"/>
          <w:szCs w:val="24"/>
        </w:rPr>
        <w:t>, заверенную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r>
        <w:rPr>
          <w:rFonts w:ascii="Times New Roman" w:hAnsi="Times New Roman" w:cs="Times New Roman"/>
          <w:sz w:val="24"/>
          <w:szCs w:val="24"/>
        </w:rPr>
        <w:t>».</w:t>
      </w:r>
    </w:p>
    <w:p w:rsidR="0012575D" w:rsidRPr="0012575D" w:rsidRDefault="000F1BFC" w:rsidP="001257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01FCC">
        <w:rPr>
          <w:rFonts w:ascii="Times New Roman" w:hAnsi="Times New Roman" w:cs="Times New Roman"/>
          <w:sz w:val="24"/>
          <w:szCs w:val="24"/>
        </w:rPr>
        <w:t>1</w:t>
      </w:r>
      <w:r w:rsidR="00E8263B" w:rsidRPr="0012575D">
        <w:rPr>
          <w:rFonts w:ascii="Times New Roman" w:hAnsi="Times New Roman" w:cs="Times New Roman"/>
          <w:sz w:val="24"/>
          <w:szCs w:val="24"/>
        </w:rPr>
        <w:t xml:space="preserve">. </w:t>
      </w:r>
      <w:r w:rsidR="0012575D" w:rsidRPr="0012575D">
        <w:rPr>
          <w:rFonts w:ascii="Times New Roman" w:hAnsi="Times New Roman" w:cs="Times New Roman"/>
          <w:sz w:val="24"/>
          <w:szCs w:val="24"/>
        </w:rPr>
        <w:t>Абзац пятый пункта 15 Положения изложить в следующей редакции:</w:t>
      </w:r>
    </w:p>
    <w:p w:rsidR="0012575D" w:rsidRDefault="0012575D" w:rsidP="0012575D">
      <w:pPr>
        <w:spacing w:after="0" w:line="240" w:lineRule="auto"/>
        <w:ind w:firstLine="567"/>
        <w:jc w:val="both"/>
        <w:rPr>
          <w:rFonts w:ascii="Times New Roman" w:hAnsi="Times New Roman" w:cs="Times New Roman"/>
          <w:sz w:val="24"/>
          <w:szCs w:val="24"/>
        </w:rPr>
      </w:pPr>
      <w:r w:rsidRPr="0012575D">
        <w:rPr>
          <w:rFonts w:ascii="Times New Roman" w:hAnsi="Times New Roman" w:cs="Times New Roman"/>
          <w:sz w:val="24"/>
          <w:szCs w:val="24"/>
        </w:rPr>
        <w:t>«- оформляет справку о размере ежемесячного денежного содержания лица, осуществлявшего полномочия депутата, выборного должностного лица местного самоуправления</w:t>
      </w:r>
      <w:r w:rsidR="00115CDE">
        <w:rPr>
          <w:rFonts w:ascii="Times New Roman" w:hAnsi="Times New Roman" w:cs="Times New Roman"/>
          <w:sz w:val="24"/>
          <w:szCs w:val="24"/>
        </w:rPr>
        <w:t>,</w:t>
      </w:r>
      <w:r w:rsidR="00115CDE" w:rsidRPr="00115CDE">
        <w:rPr>
          <w:rFonts w:ascii="Times New Roman" w:hAnsi="Times New Roman" w:cs="Times New Roman"/>
          <w:sz w:val="24"/>
          <w:szCs w:val="24"/>
        </w:rPr>
        <w:t xml:space="preserve"> </w:t>
      </w:r>
      <w:r w:rsidR="00115CDE" w:rsidRPr="00012BF5">
        <w:rPr>
          <w:rFonts w:ascii="Times New Roman" w:hAnsi="Times New Roman" w:cs="Times New Roman"/>
          <w:sz w:val="24"/>
          <w:szCs w:val="24"/>
        </w:rPr>
        <w:t>должностного лица Контрольно-счетной палаты</w:t>
      </w:r>
      <w:r w:rsidRPr="0012575D">
        <w:rPr>
          <w:rFonts w:ascii="Times New Roman" w:hAnsi="Times New Roman" w:cs="Times New Roman"/>
          <w:sz w:val="24"/>
          <w:szCs w:val="24"/>
        </w:rPr>
        <w:t xml:space="preserve"> на постоянной основе</w:t>
      </w:r>
      <w:r>
        <w:rPr>
          <w:rFonts w:ascii="Times New Roman" w:hAnsi="Times New Roman" w:cs="Times New Roman"/>
          <w:sz w:val="24"/>
          <w:szCs w:val="24"/>
        </w:rPr>
        <w:t>,</w:t>
      </w:r>
      <w:r w:rsidRPr="0012575D">
        <w:rPr>
          <w:rFonts w:ascii="Times New Roman" w:hAnsi="Times New Roman" w:cs="Times New Roman"/>
          <w:sz w:val="24"/>
          <w:szCs w:val="24"/>
        </w:rPr>
        <w:t xml:space="preserve"> и в этот период </w:t>
      </w:r>
      <w:proofErr w:type="gramStart"/>
      <w:r w:rsidRPr="0012575D">
        <w:rPr>
          <w:rFonts w:ascii="Times New Roman" w:hAnsi="Times New Roman" w:cs="Times New Roman"/>
          <w:sz w:val="24"/>
          <w:szCs w:val="24"/>
        </w:rPr>
        <w:t>достигших</w:t>
      </w:r>
      <w:proofErr w:type="gramEnd"/>
      <w:r w:rsidRPr="0012575D">
        <w:rPr>
          <w:rFonts w:ascii="Times New Roman" w:hAnsi="Times New Roman" w:cs="Times New Roman"/>
          <w:sz w:val="24"/>
          <w:szCs w:val="24"/>
        </w:rPr>
        <w:t xml:space="preserve"> пенсионного возраста или потерявших трудоспособность, </w:t>
      </w:r>
      <w:r w:rsidRPr="0012575D">
        <w:rPr>
          <w:rStyle w:val="a8"/>
          <w:rFonts w:ascii="Times New Roman" w:hAnsi="Times New Roman" w:cs="Times New Roman"/>
          <w:b w:val="0"/>
          <w:bCs/>
          <w:sz w:val="24"/>
          <w:szCs w:val="24"/>
        </w:rPr>
        <w:t xml:space="preserve">для назначения доплаты к пенсии </w:t>
      </w:r>
      <w:r w:rsidRPr="0012575D">
        <w:rPr>
          <w:rFonts w:ascii="Times New Roman" w:hAnsi="Times New Roman" w:cs="Times New Roman"/>
          <w:sz w:val="24"/>
          <w:szCs w:val="24"/>
        </w:rPr>
        <w:t>(приложение 7)</w:t>
      </w:r>
      <w:r>
        <w:rPr>
          <w:rFonts w:ascii="Times New Roman" w:hAnsi="Times New Roman" w:cs="Times New Roman"/>
          <w:sz w:val="24"/>
          <w:szCs w:val="24"/>
        </w:rPr>
        <w:t>»</w:t>
      </w:r>
      <w:r w:rsidRPr="0012575D">
        <w:rPr>
          <w:rFonts w:ascii="Times New Roman" w:hAnsi="Times New Roman" w:cs="Times New Roman"/>
          <w:sz w:val="24"/>
          <w:szCs w:val="24"/>
        </w:rPr>
        <w:t>.</w:t>
      </w:r>
    </w:p>
    <w:p w:rsidR="00401FCC" w:rsidRDefault="00401FCC" w:rsidP="001257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Пункт 24 изложить в следующей редакции:</w:t>
      </w:r>
    </w:p>
    <w:p w:rsidR="00401FCC" w:rsidRPr="00401FCC" w:rsidRDefault="00401FCC" w:rsidP="0012575D">
      <w:pPr>
        <w:spacing w:after="0" w:line="240" w:lineRule="auto"/>
        <w:ind w:firstLine="567"/>
        <w:jc w:val="both"/>
        <w:rPr>
          <w:rFonts w:ascii="Times New Roman" w:hAnsi="Times New Roman" w:cs="Times New Roman"/>
          <w:sz w:val="24"/>
          <w:szCs w:val="24"/>
        </w:rPr>
      </w:pPr>
      <w:r w:rsidRPr="00401FCC">
        <w:rPr>
          <w:rFonts w:ascii="Times New Roman" w:hAnsi="Times New Roman" w:cs="Times New Roman"/>
          <w:sz w:val="24"/>
          <w:szCs w:val="24"/>
        </w:rPr>
        <w:t xml:space="preserve">«24. Размеры доплат к пенсии, проиндексированных в соответствии с настоящим Положением, увеличиваются на </w:t>
      </w:r>
      <w:hyperlink r:id="rId13" w:history="1">
        <w:r w:rsidRPr="00401FCC">
          <w:rPr>
            <w:rFonts w:ascii="Times New Roman" w:hAnsi="Times New Roman" w:cs="Times New Roman"/>
            <w:sz w:val="24"/>
            <w:szCs w:val="24"/>
          </w:rPr>
          <w:t xml:space="preserve">районный </w:t>
        </w:r>
        <w:proofErr w:type="gramStart"/>
        <w:r w:rsidRPr="00401FCC">
          <w:rPr>
            <w:rFonts w:ascii="Times New Roman" w:hAnsi="Times New Roman" w:cs="Times New Roman"/>
            <w:sz w:val="24"/>
            <w:szCs w:val="24"/>
          </w:rPr>
          <w:t>коэффициент</w:t>
        </w:r>
        <w:proofErr w:type="gramEnd"/>
      </w:hyperlink>
      <w:r w:rsidRPr="00401FCC">
        <w:rPr>
          <w:rFonts w:ascii="Times New Roman" w:hAnsi="Times New Roman" w:cs="Times New Roman"/>
          <w:sz w:val="24"/>
          <w:szCs w:val="24"/>
        </w:rPr>
        <w:t xml:space="preserve"> на весь период проживания граждан на территории Челябинской области, на которую распространяется действие </w:t>
      </w:r>
      <w:hyperlink r:id="rId14" w:history="1">
        <w:r w:rsidRPr="00401FCC">
          <w:rPr>
            <w:rFonts w:ascii="Times New Roman" w:hAnsi="Times New Roman" w:cs="Times New Roman"/>
            <w:sz w:val="24"/>
            <w:szCs w:val="24"/>
          </w:rPr>
          <w:t>районного коэффициента</w:t>
        </w:r>
      </w:hyperlink>
      <w:r w:rsidRPr="00401FCC">
        <w:rPr>
          <w:rFonts w:ascii="Times New Roman" w:hAnsi="Times New Roman" w:cs="Times New Roman"/>
          <w:sz w:val="24"/>
          <w:szCs w:val="24"/>
        </w:rPr>
        <w:t>».</w:t>
      </w:r>
    </w:p>
    <w:p w:rsidR="00115CDE" w:rsidRDefault="0012575D" w:rsidP="00115CDE">
      <w:pPr>
        <w:spacing w:after="0" w:line="240" w:lineRule="auto"/>
        <w:ind w:firstLine="567"/>
        <w:jc w:val="both"/>
        <w:rPr>
          <w:rFonts w:ascii="Times New Roman" w:hAnsi="Times New Roman" w:cs="Times New Roman"/>
          <w:sz w:val="24"/>
          <w:szCs w:val="24"/>
        </w:rPr>
      </w:pPr>
      <w:r w:rsidRPr="00012BF5">
        <w:rPr>
          <w:rFonts w:ascii="Times New Roman" w:hAnsi="Times New Roman" w:cs="Times New Roman"/>
          <w:sz w:val="24"/>
          <w:szCs w:val="24"/>
        </w:rPr>
        <w:t>1</w:t>
      </w:r>
      <w:r w:rsidR="00401FCC">
        <w:rPr>
          <w:rFonts w:ascii="Times New Roman" w:hAnsi="Times New Roman" w:cs="Times New Roman"/>
          <w:sz w:val="24"/>
          <w:szCs w:val="24"/>
        </w:rPr>
        <w:t>3</w:t>
      </w:r>
      <w:r w:rsidRPr="00012BF5">
        <w:rPr>
          <w:rFonts w:ascii="Times New Roman" w:hAnsi="Times New Roman" w:cs="Times New Roman"/>
          <w:sz w:val="24"/>
          <w:szCs w:val="24"/>
        </w:rPr>
        <w:t xml:space="preserve">.    </w:t>
      </w:r>
      <w:r w:rsidR="00115CDE">
        <w:rPr>
          <w:rFonts w:ascii="Times New Roman" w:hAnsi="Times New Roman" w:cs="Times New Roman"/>
          <w:sz w:val="24"/>
          <w:szCs w:val="24"/>
        </w:rPr>
        <w:t>Подпункт 2 пункта 35 изложить в следующей редакции:</w:t>
      </w:r>
      <w:r w:rsidRPr="00012BF5">
        <w:rPr>
          <w:rFonts w:ascii="Times New Roman" w:hAnsi="Times New Roman" w:cs="Times New Roman"/>
          <w:sz w:val="24"/>
          <w:szCs w:val="24"/>
        </w:rPr>
        <w:t xml:space="preserve"> </w:t>
      </w:r>
    </w:p>
    <w:p w:rsidR="0012575D" w:rsidRDefault="00115CDE" w:rsidP="00115C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12575D" w:rsidRPr="00012BF5">
        <w:rPr>
          <w:rFonts w:ascii="Times New Roman" w:hAnsi="Times New Roman" w:cs="Times New Roman"/>
          <w:sz w:val="24"/>
          <w:szCs w:val="24"/>
        </w:rPr>
        <w:t>2) осуществление полномочий депутата, выборного должностного лица местного самоуправления</w:t>
      </w:r>
      <w:r w:rsidR="00012BF5" w:rsidRPr="00012BF5">
        <w:rPr>
          <w:rFonts w:ascii="Times New Roman" w:hAnsi="Times New Roman" w:cs="Times New Roman"/>
          <w:sz w:val="24"/>
          <w:szCs w:val="24"/>
        </w:rPr>
        <w:t>, должностного лица Контрольно-счетной палаты</w:t>
      </w:r>
      <w:r w:rsidR="0012575D" w:rsidRPr="00012BF5">
        <w:rPr>
          <w:rFonts w:ascii="Times New Roman" w:hAnsi="Times New Roman" w:cs="Times New Roman"/>
          <w:sz w:val="24"/>
          <w:szCs w:val="24"/>
        </w:rPr>
        <w:t xml:space="preserve"> на постоянной основе не менее </w:t>
      </w:r>
      <w:proofErr w:type="gramStart"/>
      <w:r w:rsidR="0012575D" w:rsidRPr="00012BF5">
        <w:rPr>
          <w:rFonts w:ascii="Times New Roman" w:hAnsi="Times New Roman" w:cs="Times New Roman"/>
          <w:sz w:val="24"/>
          <w:szCs w:val="24"/>
        </w:rPr>
        <w:t>12 полных месяцев</w:t>
      </w:r>
      <w:proofErr w:type="gramEnd"/>
      <w:r w:rsidR="0012575D" w:rsidRPr="00012BF5">
        <w:rPr>
          <w:rFonts w:ascii="Times New Roman" w:hAnsi="Times New Roman" w:cs="Times New Roman"/>
          <w:sz w:val="24"/>
          <w:szCs w:val="24"/>
        </w:rPr>
        <w:t xml:space="preserve"> с более высоким размером ежемесячного денежного содержания</w:t>
      </w:r>
      <w:r>
        <w:rPr>
          <w:rFonts w:ascii="Times New Roman" w:hAnsi="Times New Roman" w:cs="Times New Roman"/>
          <w:sz w:val="24"/>
          <w:szCs w:val="24"/>
        </w:rPr>
        <w:t>»</w:t>
      </w:r>
      <w:r w:rsidR="0012575D" w:rsidRPr="00012BF5">
        <w:rPr>
          <w:rFonts w:ascii="Times New Roman" w:hAnsi="Times New Roman" w:cs="Times New Roman"/>
          <w:sz w:val="24"/>
          <w:szCs w:val="24"/>
        </w:rPr>
        <w:t>.</w:t>
      </w:r>
    </w:p>
    <w:p w:rsidR="00EE04F6" w:rsidRPr="00F44A52" w:rsidRDefault="00317871" w:rsidP="00EE04F6">
      <w:pPr>
        <w:pStyle w:val="a9"/>
        <w:ind w:firstLine="567"/>
        <w:jc w:val="both"/>
        <w:rPr>
          <w:rFonts w:ascii="Times New Roman" w:hAnsi="Times New Roman" w:cs="Times New Roman"/>
        </w:rPr>
      </w:pPr>
      <w:r w:rsidRPr="00F44A52">
        <w:rPr>
          <w:rFonts w:ascii="Times New Roman" w:hAnsi="Times New Roman" w:cs="Times New Roman"/>
        </w:rPr>
        <w:t xml:space="preserve">14. </w:t>
      </w:r>
      <w:proofErr w:type="gramStart"/>
      <w:r w:rsidRPr="00F44A52">
        <w:rPr>
          <w:rFonts w:ascii="Times New Roman" w:hAnsi="Times New Roman" w:cs="Times New Roman"/>
        </w:rPr>
        <w:t xml:space="preserve">В приложении 1 к Положению слова </w:t>
      </w:r>
      <w:r w:rsidR="00EE04F6" w:rsidRPr="00F44A52">
        <w:rPr>
          <w:rFonts w:ascii="Times New Roman" w:hAnsi="Times New Roman" w:cs="Times New Roman"/>
        </w:rPr>
        <w:t>«</w:t>
      </w:r>
      <w:r w:rsidR="00EE04F6" w:rsidRPr="00F44A52">
        <w:rPr>
          <w:rStyle w:val="a8"/>
          <w:rFonts w:ascii="Times New Roman" w:hAnsi="Times New Roman" w:cs="Times New Roman"/>
          <w:b w:val="0"/>
          <w:bCs/>
          <w:color w:val="auto"/>
        </w:rPr>
        <w:t>Журнал</w:t>
      </w:r>
      <w:r w:rsidR="00EE04F6" w:rsidRPr="00F44A52">
        <w:rPr>
          <w:rFonts w:ascii="Times New Roman" w:hAnsi="Times New Roman" w:cs="Times New Roman"/>
          <w:b/>
        </w:rPr>
        <w:t xml:space="preserve"> </w:t>
      </w:r>
      <w:r w:rsidR="00EE04F6" w:rsidRPr="00F44A52">
        <w:rPr>
          <w:rStyle w:val="a8"/>
          <w:rFonts w:ascii="Times New Roman" w:hAnsi="Times New Roman" w:cs="Times New Roman"/>
          <w:b w:val="0"/>
          <w:bCs/>
          <w:color w:val="auto"/>
        </w:rPr>
        <w:t xml:space="preserve">регистрации документов для установления ежемесячной доплаты к пенсии </w:t>
      </w:r>
      <w:r w:rsidR="00EE04F6" w:rsidRPr="00F44A52">
        <w:rPr>
          <w:rFonts w:ascii="Times New Roman" w:hAnsi="Times New Roman" w:cs="Times New Roman"/>
        </w:rPr>
        <w:t>в отношении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заменить словами «</w:t>
      </w:r>
      <w:r w:rsidR="00EE04F6" w:rsidRPr="00F44A52">
        <w:rPr>
          <w:rStyle w:val="a8"/>
          <w:rFonts w:ascii="Times New Roman" w:hAnsi="Times New Roman" w:cs="Times New Roman"/>
          <w:b w:val="0"/>
          <w:bCs/>
          <w:color w:val="auto"/>
        </w:rPr>
        <w:t>Журнал</w:t>
      </w:r>
      <w:r w:rsidR="00EE04F6" w:rsidRPr="00F44A52">
        <w:rPr>
          <w:rFonts w:ascii="Times New Roman" w:hAnsi="Times New Roman" w:cs="Times New Roman"/>
          <w:b/>
        </w:rPr>
        <w:t xml:space="preserve"> </w:t>
      </w:r>
      <w:r w:rsidR="00EE04F6" w:rsidRPr="00F44A52">
        <w:rPr>
          <w:rStyle w:val="a8"/>
          <w:rFonts w:ascii="Times New Roman" w:hAnsi="Times New Roman" w:cs="Times New Roman"/>
          <w:b w:val="0"/>
          <w:bCs/>
          <w:color w:val="auto"/>
        </w:rPr>
        <w:t xml:space="preserve">регистрации документов для установления ежемесячной доплаты к пенсии </w:t>
      </w:r>
      <w:r w:rsidR="00EE04F6" w:rsidRPr="00F44A52">
        <w:rPr>
          <w:rFonts w:ascii="Times New Roman" w:hAnsi="Times New Roman" w:cs="Times New Roman"/>
        </w:rPr>
        <w:t>в отношении лиц, осуществлявших полномочия депутата, выборного должностного лица местного</w:t>
      </w:r>
      <w:proofErr w:type="gramEnd"/>
      <w:r w:rsidR="00EE04F6" w:rsidRPr="00F44A52">
        <w:rPr>
          <w:rFonts w:ascii="Times New Roman" w:hAnsi="Times New Roman" w:cs="Times New Roman"/>
        </w:rPr>
        <w:t xml:space="preserve"> самоуправления, должностных лиц Контрольно-счетной палаты на постоянной основе и в этот период достигших пенсионного возраста или потерявших трудоспособность».</w:t>
      </w:r>
    </w:p>
    <w:p w:rsidR="006B44FE" w:rsidRDefault="00EE04F6" w:rsidP="006B44FE">
      <w:pPr>
        <w:pStyle w:val="a9"/>
        <w:ind w:firstLine="567"/>
        <w:jc w:val="both"/>
        <w:rPr>
          <w:rFonts w:ascii="Times New Roman" w:hAnsi="Times New Roman" w:cs="Times New Roman"/>
        </w:rPr>
      </w:pPr>
      <w:r w:rsidRPr="001C7464">
        <w:rPr>
          <w:rFonts w:ascii="Times New Roman" w:hAnsi="Times New Roman" w:cs="Times New Roman"/>
        </w:rPr>
        <w:t xml:space="preserve">15. </w:t>
      </w:r>
      <w:r w:rsidR="006B44FE">
        <w:rPr>
          <w:rFonts w:ascii="Times New Roman" w:hAnsi="Times New Roman" w:cs="Times New Roman"/>
        </w:rPr>
        <w:t xml:space="preserve">В Приложении 6 к </w:t>
      </w:r>
      <w:r w:rsidR="006B44FE" w:rsidRPr="00976571">
        <w:rPr>
          <w:rFonts w:ascii="Times New Roman" w:hAnsi="Times New Roman" w:cs="Times New Roman"/>
        </w:rPr>
        <w:t xml:space="preserve">Положению </w:t>
      </w:r>
      <w:r w:rsidR="006B44FE">
        <w:rPr>
          <w:rFonts w:ascii="Times New Roman" w:hAnsi="Times New Roman" w:cs="Times New Roman"/>
        </w:rPr>
        <w:t>слова «</w:t>
      </w:r>
      <w:r w:rsidR="006B44FE" w:rsidRPr="00976571">
        <w:rPr>
          <w:rFonts w:ascii="Times New Roman" w:hAnsi="Times New Roman" w:cs="Times New Roman"/>
        </w:rPr>
        <w:t xml:space="preserve">Количество   сроков  полномочий  </w:t>
      </w:r>
      <w:r w:rsidR="006B44FE" w:rsidRPr="00976571">
        <w:rPr>
          <w:rFonts w:ascii="Times New Roman" w:hAnsi="Times New Roman" w:cs="Times New Roman"/>
        </w:rPr>
        <w:lastRenderedPageBreak/>
        <w:t>выборного   должностного   лица</w:t>
      </w:r>
      <w:r w:rsidR="006B44FE">
        <w:rPr>
          <w:rFonts w:ascii="Times New Roman" w:hAnsi="Times New Roman" w:cs="Times New Roman"/>
        </w:rPr>
        <w:t xml:space="preserve"> </w:t>
      </w:r>
      <w:r w:rsidR="006B44FE" w:rsidRPr="00976571">
        <w:rPr>
          <w:rFonts w:ascii="Times New Roman" w:hAnsi="Times New Roman" w:cs="Times New Roman"/>
        </w:rPr>
        <w:t>местного   самоуправления  Златоустовского городского округа (депутата  Собрания депутатов Златоустов</w:t>
      </w:r>
      <w:r w:rsidR="006B44FE">
        <w:rPr>
          <w:rFonts w:ascii="Times New Roman" w:hAnsi="Times New Roman" w:cs="Times New Roman"/>
        </w:rPr>
        <w:t>ского городского округа города)» заменить словами «</w:t>
      </w:r>
      <w:r w:rsidR="006B44FE" w:rsidRPr="00976571">
        <w:rPr>
          <w:rFonts w:ascii="Times New Roman" w:hAnsi="Times New Roman" w:cs="Times New Roman"/>
        </w:rPr>
        <w:t>Количество   сроков  полномочий  выборного   должностного   лица</w:t>
      </w:r>
      <w:r w:rsidR="006B44FE">
        <w:rPr>
          <w:rFonts w:ascii="Times New Roman" w:hAnsi="Times New Roman" w:cs="Times New Roman"/>
        </w:rPr>
        <w:t xml:space="preserve"> </w:t>
      </w:r>
      <w:r w:rsidR="006B44FE" w:rsidRPr="00976571">
        <w:rPr>
          <w:rFonts w:ascii="Times New Roman" w:hAnsi="Times New Roman" w:cs="Times New Roman"/>
        </w:rPr>
        <w:t>местного   самоуправления  Златоустовского городского округа (депутата  Собрания депутатов Златоустов</w:t>
      </w:r>
      <w:r w:rsidR="006B44FE">
        <w:rPr>
          <w:rFonts w:ascii="Times New Roman" w:hAnsi="Times New Roman" w:cs="Times New Roman"/>
        </w:rPr>
        <w:t>ского городского округа города, должностного лица Контрольно-счетной палаты)».</w:t>
      </w:r>
    </w:p>
    <w:p w:rsidR="006B44FE" w:rsidRPr="006B44FE" w:rsidRDefault="006B44FE" w:rsidP="006B44FE">
      <w:pPr>
        <w:pStyle w:val="a9"/>
        <w:jc w:val="both"/>
        <w:rPr>
          <w:rFonts w:ascii="Times New Roman" w:hAnsi="Times New Roman" w:cs="Times New Roman"/>
          <w:bCs/>
        </w:rPr>
      </w:pPr>
      <w:r w:rsidRPr="006B44FE">
        <w:rPr>
          <w:rFonts w:ascii="Times New Roman" w:hAnsi="Times New Roman" w:cs="Times New Roman"/>
        </w:rPr>
        <w:t xml:space="preserve">           16. </w:t>
      </w:r>
      <w:proofErr w:type="gramStart"/>
      <w:r w:rsidRPr="006B44FE">
        <w:rPr>
          <w:rFonts w:ascii="Times New Roman" w:hAnsi="Times New Roman" w:cs="Times New Roman"/>
        </w:rPr>
        <w:t xml:space="preserve">В приложении 7 к Положению слова </w:t>
      </w:r>
      <w:r w:rsidRPr="006B44FE">
        <w:rPr>
          <w:rFonts w:ascii="Times New Roman" w:hAnsi="Times New Roman" w:cs="Times New Roman"/>
          <w:b/>
        </w:rPr>
        <w:t>«</w:t>
      </w:r>
      <w:r w:rsidRPr="006B44FE">
        <w:rPr>
          <w:rStyle w:val="a8"/>
          <w:rFonts w:ascii="Times New Roman" w:hAnsi="Times New Roman" w:cs="Times New Roman"/>
          <w:b w:val="0"/>
          <w:bCs/>
          <w:color w:val="auto"/>
        </w:rPr>
        <w:t>Справка</w:t>
      </w:r>
      <w:r w:rsidRPr="006B44FE">
        <w:rPr>
          <w:rFonts w:ascii="Times New Roman" w:hAnsi="Times New Roman" w:cs="Times New Roman"/>
          <w:b/>
        </w:rPr>
        <w:t xml:space="preserve"> </w:t>
      </w:r>
      <w:r w:rsidRPr="006B44FE">
        <w:rPr>
          <w:rStyle w:val="a8"/>
          <w:rFonts w:ascii="Times New Roman" w:hAnsi="Times New Roman" w:cs="Times New Roman"/>
          <w:b w:val="0"/>
          <w:bCs/>
          <w:color w:val="auto"/>
        </w:rPr>
        <w:t xml:space="preserve">о размере ежемесячного денежного вознаграждения </w:t>
      </w:r>
      <w:r w:rsidRPr="006B44FE">
        <w:rPr>
          <w:rFonts w:ascii="Times New Roman" w:hAnsi="Times New Roman" w:cs="Times New Roman"/>
        </w:rPr>
        <w:t xml:space="preserve">лица, осуществлявшего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w:t>
      </w:r>
      <w:r w:rsidRPr="006B44FE">
        <w:rPr>
          <w:rStyle w:val="a8"/>
          <w:rFonts w:ascii="Times New Roman" w:hAnsi="Times New Roman" w:cs="Times New Roman"/>
          <w:b w:val="0"/>
          <w:bCs/>
          <w:color w:val="auto"/>
        </w:rPr>
        <w:t>для назначения доплаты к пенсии» заменить словами «Справка</w:t>
      </w:r>
      <w:r w:rsidRPr="006B44FE">
        <w:rPr>
          <w:rFonts w:ascii="Times New Roman" w:hAnsi="Times New Roman" w:cs="Times New Roman"/>
          <w:b/>
        </w:rPr>
        <w:t xml:space="preserve"> </w:t>
      </w:r>
      <w:r w:rsidRPr="006B44FE">
        <w:rPr>
          <w:rStyle w:val="a8"/>
          <w:rFonts w:ascii="Times New Roman" w:hAnsi="Times New Roman" w:cs="Times New Roman"/>
          <w:b w:val="0"/>
          <w:bCs/>
          <w:color w:val="auto"/>
        </w:rPr>
        <w:t xml:space="preserve">о размере ежемесячного денежного вознаграждения </w:t>
      </w:r>
      <w:r w:rsidRPr="006B44FE">
        <w:rPr>
          <w:rFonts w:ascii="Times New Roman" w:hAnsi="Times New Roman" w:cs="Times New Roman"/>
        </w:rPr>
        <w:t>лица, осуществлявшего полномочия депутата, выборного должностного лица местного самоуправления</w:t>
      </w:r>
      <w:r>
        <w:rPr>
          <w:rFonts w:ascii="Times New Roman" w:hAnsi="Times New Roman" w:cs="Times New Roman"/>
        </w:rPr>
        <w:t>, должностного лица Контрольно-счетной палаты</w:t>
      </w:r>
      <w:proofErr w:type="gramEnd"/>
      <w:r w:rsidRPr="006B44FE">
        <w:rPr>
          <w:rFonts w:ascii="Times New Roman" w:hAnsi="Times New Roman" w:cs="Times New Roman"/>
        </w:rPr>
        <w:t xml:space="preserve"> на постоянной основе и в этот период </w:t>
      </w:r>
      <w:proofErr w:type="gramStart"/>
      <w:r w:rsidRPr="006B44FE">
        <w:rPr>
          <w:rFonts w:ascii="Times New Roman" w:hAnsi="Times New Roman" w:cs="Times New Roman"/>
        </w:rPr>
        <w:t>достигших</w:t>
      </w:r>
      <w:proofErr w:type="gramEnd"/>
      <w:r w:rsidRPr="006B44FE">
        <w:rPr>
          <w:rFonts w:ascii="Times New Roman" w:hAnsi="Times New Roman" w:cs="Times New Roman"/>
        </w:rPr>
        <w:t xml:space="preserve"> пенсионного возраста или потерявших трудоспособность, </w:t>
      </w:r>
      <w:r w:rsidRPr="006B44FE">
        <w:rPr>
          <w:rStyle w:val="a8"/>
          <w:rFonts w:ascii="Times New Roman" w:hAnsi="Times New Roman" w:cs="Times New Roman"/>
          <w:b w:val="0"/>
          <w:bCs/>
          <w:color w:val="auto"/>
        </w:rPr>
        <w:t>для назначения доплаты к пенсии»</w:t>
      </w:r>
      <w:r>
        <w:rPr>
          <w:rStyle w:val="a8"/>
          <w:rFonts w:ascii="Times New Roman" w:hAnsi="Times New Roman" w:cs="Times New Roman"/>
          <w:b w:val="0"/>
          <w:bCs/>
          <w:color w:val="auto"/>
        </w:rPr>
        <w:t>.</w:t>
      </w:r>
    </w:p>
    <w:p w:rsidR="00EE04F6" w:rsidRPr="00EE04F6" w:rsidRDefault="006B44FE" w:rsidP="0097657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17. </w:t>
      </w:r>
      <w:r w:rsidR="00F44A52">
        <w:rPr>
          <w:rFonts w:ascii="Times New Roman" w:hAnsi="Times New Roman" w:cs="Times New Roman"/>
          <w:sz w:val="24"/>
          <w:szCs w:val="24"/>
        </w:rPr>
        <w:t>Дополнить</w:t>
      </w:r>
      <w:r w:rsidR="00EE04F6" w:rsidRPr="001C7464">
        <w:rPr>
          <w:rFonts w:ascii="Times New Roman" w:hAnsi="Times New Roman" w:cs="Times New Roman"/>
          <w:sz w:val="24"/>
          <w:szCs w:val="24"/>
        </w:rPr>
        <w:t xml:space="preserve"> Положени</w:t>
      </w:r>
      <w:r w:rsidR="00F44A52">
        <w:rPr>
          <w:rFonts w:ascii="Times New Roman" w:hAnsi="Times New Roman" w:cs="Times New Roman"/>
          <w:sz w:val="24"/>
          <w:szCs w:val="24"/>
        </w:rPr>
        <w:t>е</w:t>
      </w:r>
      <w:r w:rsidR="00EE04F6" w:rsidRPr="001C7464">
        <w:rPr>
          <w:rFonts w:ascii="Times New Roman" w:hAnsi="Times New Roman" w:cs="Times New Roman"/>
          <w:sz w:val="24"/>
          <w:szCs w:val="24"/>
        </w:rPr>
        <w:t xml:space="preserve"> </w:t>
      </w:r>
      <w:r w:rsidR="00F44A52">
        <w:rPr>
          <w:rFonts w:ascii="Times New Roman" w:hAnsi="Times New Roman" w:cs="Times New Roman"/>
          <w:sz w:val="24"/>
          <w:szCs w:val="24"/>
        </w:rPr>
        <w:t>Приложением 8 следующего содержания</w:t>
      </w:r>
      <w:r w:rsidR="00EE04F6" w:rsidRPr="001C7464">
        <w:rPr>
          <w:rFonts w:ascii="Times New Roman" w:hAnsi="Times New Roman" w:cs="Times New Roman"/>
          <w:sz w:val="24"/>
          <w:szCs w:val="24"/>
        </w:rPr>
        <w:t xml:space="preserve"> (Приложение).</w:t>
      </w:r>
    </w:p>
    <w:p w:rsidR="007167F0" w:rsidRDefault="007167F0" w:rsidP="00F44A52">
      <w:pPr>
        <w:autoSpaceDE w:val="0"/>
        <w:autoSpaceDN w:val="0"/>
        <w:adjustRightInd w:val="0"/>
        <w:spacing w:after="0" w:line="240" w:lineRule="auto"/>
        <w:jc w:val="both"/>
      </w:pPr>
    </w:p>
    <w:p w:rsidR="00F44A52" w:rsidRPr="00F44A52" w:rsidRDefault="00F44A52" w:rsidP="00F44A52">
      <w:pPr>
        <w:autoSpaceDE w:val="0"/>
        <w:autoSpaceDN w:val="0"/>
        <w:adjustRightInd w:val="0"/>
        <w:spacing w:after="0" w:line="240" w:lineRule="auto"/>
        <w:jc w:val="both"/>
        <w:rPr>
          <w:rFonts w:ascii="Times New Roman" w:hAnsi="Times New Roman" w:cs="Times New Roman"/>
          <w:sz w:val="24"/>
          <w:szCs w:val="24"/>
        </w:rPr>
      </w:pPr>
    </w:p>
    <w:p w:rsidR="00EE04F6" w:rsidRDefault="00255EFC" w:rsidP="006550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w:t>
      </w:r>
      <w:r w:rsidRPr="0071184A">
        <w:rPr>
          <w:rFonts w:ascii="Times New Roman" w:hAnsi="Times New Roman" w:cs="Times New Roman"/>
          <w:sz w:val="24"/>
          <w:szCs w:val="24"/>
        </w:rPr>
        <w:t xml:space="preserve">Златоустовского городского округа                             </w:t>
      </w:r>
      <w:r>
        <w:rPr>
          <w:rFonts w:ascii="Times New Roman" w:hAnsi="Times New Roman" w:cs="Times New Roman"/>
          <w:sz w:val="24"/>
          <w:szCs w:val="24"/>
        </w:rPr>
        <w:t xml:space="preserve">         </w:t>
      </w:r>
      <w:r w:rsidR="00735CF6">
        <w:rPr>
          <w:rFonts w:ascii="Times New Roman" w:hAnsi="Times New Roman" w:cs="Times New Roman"/>
          <w:sz w:val="24"/>
          <w:szCs w:val="24"/>
        </w:rPr>
        <w:t xml:space="preserve">             </w:t>
      </w:r>
      <w:r w:rsidR="009B23CE">
        <w:rPr>
          <w:rFonts w:ascii="Times New Roman" w:hAnsi="Times New Roman" w:cs="Times New Roman"/>
          <w:sz w:val="24"/>
          <w:szCs w:val="24"/>
        </w:rPr>
        <w:t xml:space="preserve"> </w:t>
      </w:r>
      <w:r w:rsidR="00735CF6">
        <w:rPr>
          <w:rFonts w:ascii="Times New Roman" w:hAnsi="Times New Roman" w:cs="Times New Roman"/>
          <w:sz w:val="24"/>
          <w:szCs w:val="24"/>
        </w:rPr>
        <w:t>О.Ю. Решетников</w:t>
      </w:r>
    </w:p>
    <w:p w:rsidR="006550D9" w:rsidRDefault="006550D9"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Default="006665C1" w:rsidP="00F44A52">
      <w:pPr>
        <w:spacing w:after="0" w:line="240" w:lineRule="auto"/>
        <w:rPr>
          <w:rFonts w:ascii="Times New Roman" w:hAnsi="Times New Roman" w:cs="Times New Roman"/>
          <w:sz w:val="24"/>
          <w:szCs w:val="24"/>
        </w:rPr>
      </w:pPr>
    </w:p>
    <w:p w:rsidR="006665C1" w:rsidRPr="006550D9" w:rsidRDefault="006665C1" w:rsidP="00F44A52">
      <w:pPr>
        <w:spacing w:after="0" w:line="240" w:lineRule="auto"/>
        <w:rPr>
          <w:rFonts w:ascii="Times New Roman" w:hAnsi="Times New Roman" w:cs="Times New Roman"/>
          <w:sz w:val="24"/>
          <w:szCs w:val="24"/>
        </w:rPr>
      </w:pPr>
    </w:p>
    <w:p w:rsidR="00EE04F6" w:rsidRPr="001C7464" w:rsidRDefault="00EE04F6" w:rsidP="00F44A52">
      <w:pPr>
        <w:spacing w:after="0" w:line="240" w:lineRule="auto"/>
        <w:jc w:val="right"/>
        <w:rPr>
          <w:rFonts w:ascii="Times New Roman" w:hAnsi="Times New Roman" w:cs="Times New Roman"/>
          <w:sz w:val="24"/>
          <w:szCs w:val="24"/>
        </w:rPr>
      </w:pPr>
      <w:r w:rsidRPr="001C7464">
        <w:rPr>
          <w:rFonts w:ascii="Times New Roman" w:hAnsi="Times New Roman" w:cs="Times New Roman"/>
          <w:sz w:val="24"/>
          <w:szCs w:val="24"/>
        </w:rPr>
        <w:t>Приложение</w:t>
      </w:r>
    </w:p>
    <w:p w:rsidR="001C7464" w:rsidRPr="001C7464" w:rsidRDefault="001C7464" w:rsidP="00F44A52">
      <w:pPr>
        <w:spacing w:after="0" w:line="240" w:lineRule="auto"/>
        <w:jc w:val="right"/>
        <w:rPr>
          <w:rFonts w:ascii="Times New Roman" w:hAnsi="Times New Roman" w:cs="Times New Roman"/>
          <w:sz w:val="24"/>
          <w:szCs w:val="24"/>
        </w:rPr>
      </w:pPr>
      <w:r w:rsidRPr="001C7464">
        <w:rPr>
          <w:rFonts w:ascii="Times New Roman" w:hAnsi="Times New Roman" w:cs="Times New Roman"/>
          <w:sz w:val="24"/>
          <w:szCs w:val="24"/>
        </w:rPr>
        <w:t>к Положени</w:t>
      </w:r>
      <w:r w:rsidR="00F44A52">
        <w:rPr>
          <w:rFonts w:ascii="Times New Roman" w:hAnsi="Times New Roman" w:cs="Times New Roman"/>
          <w:sz w:val="24"/>
          <w:szCs w:val="24"/>
        </w:rPr>
        <w:t>ю</w:t>
      </w:r>
      <w:r w:rsidRPr="001C7464">
        <w:rPr>
          <w:rFonts w:ascii="Times New Roman" w:hAnsi="Times New Roman" w:cs="Times New Roman"/>
          <w:sz w:val="24"/>
          <w:szCs w:val="24"/>
        </w:rPr>
        <w:t xml:space="preserve"> о доплате к страховой пенсии по старости (инвалидности) в отношении лиц, осуществлявших полномочия депутата, выборного должностного лица местного самоуправления, иных лиц, замещавших муниципальную должность на постоянной основе и в этот период достигших пенсионного возраста или потерявших трудоспособность</w:t>
      </w:r>
    </w:p>
    <w:p w:rsidR="001C7464" w:rsidRPr="001C7464" w:rsidRDefault="001C7464" w:rsidP="001C7464">
      <w:pPr>
        <w:rPr>
          <w:rFonts w:ascii="Times New Roman" w:hAnsi="Times New Roman" w:cs="Times New Roman"/>
          <w:sz w:val="24"/>
          <w:szCs w:val="24"/>
        </w:rPr>
      </w:pPr>
      <w:r w:rsidRPr="001C7464">
        <w:rPr>
          <w:rFonts w:ascii="Times New Roman" w:hAnsi="Times New Roman" w:cs="Times New Roman"/>
          <w:sz w:val="24"/>
          <w:szCs w:val="24"/>
        </w:rPr>
        <w:t>«</w:t>
      </w:r>
    </w:p>
    <w:p w:rsidR="00EE04F6" w:rsidRPr="00F44A52" w:rsidRDefault="00EE04F6" w:rsidP="001C7464">
      <w:pPr>
        <w:spacing w:after="0" w:line="240" w:lineRule="auto"/>
        <w:jc w:val="right"/>
        <w:rPr>
          <w:rFonts w:ascii="Times New Roman" w:hAnsi="Times New Roman" w:cs="Times New Roman"/>
          <w:sz w:val="24"/>
          <w:szCs w:val="24"/>
        </w:rPr>
      </w:pPr>
      <w:r w:rsidRPr="00F44A52">
        <w:rPr>
          <w:rStyle w:val="a8"/>
          <w:rFonts w:ascii="Times New Roman" w:hAnsi="Times New Roman" w:cs="Times New Roman"/>
          <w:b w:val="0"/>
          <w:bCs/>
          <w:color w:val="auto"/>
          <w:sz w:val="24"/>
          <w:szCs w:val="24"/>
        </w:rPr>
        <w:t xml:space="preserve">Приложение </w:t>
      </w:r>
      <w:r w:rsidR="00F44A52" w:rsidRPr="00F44A52">
        <w:rPr>
          <w:rStyle w:val="a8"/>
          <w:rFonts w:ascii="Times New Roman" w:hAnsi="Times New Roman" w:cs="Times New Roman"/>
          <w:b w:val="0"/>
          <w:bCs/>
          <w:color w:val="auto"/>
          <w:sz w:val="24"/>
          <w:szCs w:val="24"/>
        </w:rPr>
        <w:t>8</w:t>
      </w:r>
      <w:r w:rsidRPr="00F44A52">
        <w:rPr>
          <w:rStyle w:val="a8"/>
          <w:rFonts w:ascii="Times New Roman" w:hAnsi="Times New Roman" w:cs="Times New Roman"/>
          <w:bCs/>
          <w:color w:val="auto"/>
          <w:sz w:val="24"/>
          <w:szCs w:val="24"/>
        </w:rPr>
        <w:br/>
      </w:r>
      <w:r w:rsidR="001C7464" w:rsidRPr="00F44A52">
        <w:rPr>
          <w:rFonts w:ascii="Times New Roman" w:hAnsi="Times New Roman" w:cs="Times New Roman"/>
          <w:sz w:val="24"/>
          <w:szCs w:val="24"/>
        </w:rPr>
        <w:t xml:space="preserve"> к </w:t>
      </w:r>
      <w:hyperlink w:anchor="sub_1000" w:history="1">
        <w:r w:rsidRPr="00F44A52">
          <w:rPr>
            <w:rStyle w:val="a5"/>
            <w:rFonts w:ascii="Times New Roman" w:hAnsi="Times New Roman" w:cs="Times New Roman"/>
            <w:color w:val="auto"/>
            <w:sz w:val="24"/>
            <w:szCs w:val="24"/>
          </w:rPr>
          <w:t>Положению</w:t>
        </w:r>
      </w:hyperlink>
      <w:r w:rsidRPr="00F44A52">
        <w:rPr>
          <w:rStyle w:val="a8"/>
          <w:rFonts w:ascii="Times New Roman" w:hAnsi="Times New Roman" w:cs="Times New Roman"/>
          <w:bCs/>
          <w:color w:val="auto"/>
          <w:sz w:val="24"/>
          <w:szCs w:val="24"/>
        </w:rPr>
        <w:t xml:space="preserve"> </w:t>
      </w:r>
      <w:r w:rsidRPr="00F44A52">
        <w:rPr>
          <w:rFonts w:ascii="Times New Roman" w:hAnsi="Times New Roman" w:cs="Times New Roman"/>
          <w:sz w:val="24"/>
          <w:szCs w:val="24"/>
        </w:rPr>
        <w:t>о доплате к страховой пенсии по старости</w:t>
      </w:r>
    </w:p>
    <w:p w:rsidR="00EE04F6" w:rsidRPr="00F44A52" w:rsidRDefault="00EE04F6" w:rsidP="001C7464">
      <w:pPr>
        <w:spacing w:after="0" w:line="240" w:lineRule="auto"/>
        <w:jc w:val="right"/>
        <w:rPr>
          <w:rFonts w:ascii="Times New Roman" w:hAnsi="Times New Roman" w:cs="Times New Roman"/>
          <w:sz w:val="24"/>
          <w:szCs w:val="24"/>
        </w:rPr>
      </w:pPr>
      <w:r w:rsidRPr="00F44A52">
        <w:rPr>
          <w:rFonts w:ascii="Times New Roman" w:hAnsi="Times New Roman" w:cs="Times New Roman"/>
          <w:sz w:val="24"/>
          <w:szCs w:val="24"/>
        </w:rPr>
        <w:t xml:space="preserve"> (инвалидности) в отношении лиц, осуществлявших полномочия депутата, выборного</w:t>
      </w:r>
    </w:p>
    <w:p w:rsidR="00EE04F6" w:rsidRPr="00F44A52" w:rsidRDefault="00EE04F6" w:rsidP="001C7464">
      <w:pPr>
        <w:spacing w:after="0" w:line="240" w:lineRule="auto"/>
        <w:jc w:val="right"/>
        <w:rPr>
          <w:rFonts w:ascii="Times New Roman" w:hAnsi="Times New Roman" w:cs="Times New Roman"/>
          <w:sz w:val="24"/>
          <w:szCs w:val="24"/>
        </w:rPr>
      </w:pPr>
      <w:r w:rsidRPr="00F44A52">
        <w:rPr>
          <w:rFonts w:ascii="Times New Roman" w:hAnsi="Times New Roman" w:cs="Times New Roman"/>
          <w:sz w:val="24"/>
          <w:szCs w:val="24"/>
        </w:rPr>
        <w:t xml:space="preserve"> должностного лица местного самоуправления</w:t>
      </w:r>
      <w:r w:rsidR="001C7464" w:rsidRPr="00F44A52">
        <w:rPr>
          <w:rFonts w:ascii="Times New Roman" w:hAnsi="Times New Roman" w:cs="Times New Roman"/>
          <w:sz w:val="24"/>
          <w:szCs w:val="24"/>
        </w:rPr>
        <w:t>, иных лиц, замещавших муниципальную должность</w:t>
      </w:r>
      <w:r w:rsidRPr="00F44A52">
        <w:rPr>
          <w:rFonts w:ascii="Times New Roman" w:hAnsi="Times New Roman" w:cs="Times New Roman"/>
          <w:sz w:val="24"/>
          <w:szCs w:val="24"/>
        </w:rPr>
        <w:t xml:space="preserve"> на постоянной основе</w:t>
      </w:r>
    </w:p>
    <w:p w:rsidR="00EE04F6" w:rsidRPr="00F44A52" w:rsidRDefault="00EE04F6" w:rsidP="001C7464">
      <w:pPr>
        <w:spacing w:after="0" w:line="240" w:lineRule="auto"/>
        <w:jc w:val="right"/>
        <w:rPr>
          <w:rFonts w:ascii="Times New Roman" w:hAnsi="Times New Roman" w:cs="Times New Roman"/>
          <w:sz w:val="24"/>
          <w:szCs w:val="24"/>
        </w:rPr>
      </w:pPr>
      <w:r w:rsidRPr="00F44A52">
        <w:rPr>
          <w:rFonts w:ascii="Times New Roman" w:hAnsi="Times New Roman" w:cs="Times New Roman"/>
          <w:sz w:val="24"/>
          <w:szCs w:val="24"/>
        </w:rPr>
        <w:t xml:space="preserve"> и в этот период </w:t>
      </w:r>
      <w:proofErr w:type="gramStart"/>
      <w:r w:rsidRPr="00F44A52">
        <w:rPr>
          <w:rFonts w:ascii="Times New Roman" w:hAnsi="Times New Roman" w:cs="Times New Roman"/>
          <w:sz w:val="24"/>
          <w:szCs w:val="24"/>
        </w:rPr>
        <w:t>достигших</w:t>
      </w:r>
      <w:proofErr w:type="gramEnd"/>
      <w:r w:rsidRPr="00F44A52">
        <w:rPr>
          <w:rFonts w:ascii="Times New Roman" w:hAnsi="Times New Roman" w:cs="Times New Roman"/>
          <w:sz w:val="24"/>
          <w:szCs w:val="24"/>
        </w:rPr>
        <w:t xml:space="preserve"> пенсионного возраста или потерявших трудоспособност</w:t>
      </w:r>
      <w:r w:rsidR="001C7464" w:rsidRPr="00F44A52">
        <w:rPr>
          <w:rFonts w:ascii="Times New Roman" w:hAnsi="Times New Roman" w:cs="Times New Roman"/>
          <w:sz w:val="24"/>
          <w:szCs w:val="24"/>
        </w:rPr>
        <w:t>и</w:t>
      </w:r>
    </w:p>
    <w:p w:rsidR="00EE04F6" w:rsidRPr="00C204CD" w:rsidRDefault="00EE04F6" w:rsidP="00EE04F6">
      <w:pPr>
        <w:rPr>
          <w:rFonts w:ascii="Times New Roman" w:hAnsi="Times New Roman" w:cs="Times New Roman"/>
        </w:rPr>
      </w:pP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(Форма)</w:t>
      </w:r>
    </w:p>
    <w:p w:rsidR="00EE04F6" w:rsidRPr="00C204CD" w:rsidRDefault="00EE04F6" w:rsidP="00EE04F6">
      <w:pPr>
        <w:rPr>
          <w:rFonts w:ascii="Times New Roman" w:hAnsi="Times New Roman" w:cs="Times New Roman"/>
        </w:rPr>
      </w:pP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Главе Златоустовского городского округа 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(инициалы и фамилия)</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от ___________________________________________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(фамилия, имя отчество заявителя)</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______________________________________________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Место работы, должность заявителя 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______________________________________________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(место работы, должность заявителя)</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Домашний адрес: ______________________________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(указать почтовый индекс)</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Телефоны: ____________________________________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(мобильный или домашний)</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______________________________________________</w:t>
      </w: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(служебный)</w:t>
      </w:r>
    </w:p>
    <w:p w:rsidR="00EE04F6" w:rsidRPr="00C204CD" w:rsidRDefault="00EE04F6" w:rsidP="00EE04F6">
      <w:pPr>
        <w:rPr>
          <w:rFonts w:ascii="Times New Roman" w:hAnsi="Times New Roman" w:cs="Times New Roman"/>
        </w:rPr>
      </w:pPr>
    </w:p>
    <w:p w:rsidR="00EE04F6" w:rsidRPr="00C204CD" w:rsidRDefault="00EE04F6" w:rsidP="00EE04F6">
      <w:pPr>
        <w:pStyle w:val="a9"/>
        <w:rPr>
          <w:rFonts w:ascii="Times New Roman" w:hAnsi="Times New Roman" w:cs="Times New Roman"/>
        </w:rPr>
      </w:pPr>
      <w:r w:rsidRPr="00C204CD">
        <w:rPr>
          <w:rFonts w:ascii="Times New Roman" w:hAnsi="Times New Roman" w:cs="Times New Roman"/>
        </w:rPr>
        <w:t xml:space="preserve">                              </w:t>
      </w:r>
      <w:r w:rsidRPr="00C204CD">
        <w:rPr>
          <w:rStyle w:val="a8"/>
          <w:rFonts w:ascii="Times New Roman" w:hAnsi="Times New Roman" w:cs="Times New Roman"/>
          <w:bCs/>
        </w:rPr>
        <w:t>Заявление</w:t>
      </w:r>
    </w:p>
    <w:p w:rsidR="00EE04F6" w:rsidRPr="00C204CD" w:rsidRDefault="00EE04F6" w:rsidP="00EE04F6">
      <w:pPr>
        <w:rPr>
          <w:rFonts w:ascii="Times New Roman" w:hAnsi="Times New Roman" w:cs="Times New Roman"/>
        </w:rPr>
      </w:pPr>
    </w:p>
    <w:p w:rsidR="00F44A52" w:rsidRDefault="00EE04F6" w:rsidP="00F44A52">
      <w:pPr>
        <w:pStyle w:val="a9"/>
        <w:jc w:val="both"/>
        <w:rPr>
          <w:rFonts w:ascii="Times New Roman" w:hAnsi="Times New Roman" w:cs="Times New Roman"/>
          <w:color w:val="22272F"/>
        </w:rPr>
      </w:pPr>
      <w:r w:rsidRPr="001C7464">
        <w:rPr>
          <w:rFonts w:ascii="Times New Roman" w:hAnsi="Times New Roman" w:cs="Times New Roman"/>
        </w:rPr>
        <w:t xml:space="preserve">     В соответствии с </w:t>
      </w:r>
      <w:r w:rsidR="00F44A52">
        <w:rPr>
          <w:rFonts w:ascii="Times New Roman" w:hAnsi="Times New Roman" w:cs="Times New Roman"/>
        </w:rPr>
        <w:t xml:space="preserve">федеральным законом </w:t>
      </w:r>
      <w:r w:rsidR="00F44A52" w:rsidRPr="00F44A52">
        <w:rPr>
          <w:rFonts w:ascii="Times New Roman" w:hAnsi="Times New Roman" w:cs="Times New Roman"/>
        </w:rPr>
        <w:t>от 07.02</w:t>
      </w:r>
      <w:r w:rsidR="00F44A52">
        <w:rPr>
          <w:rFonts w:ascii="Times New Roman" w:hAnsi="Times New Roman" w:cs="Times New Roman"/>
          <w:b/>
          <w:color w:val="22272F"/>
        </w:rPr>
        <w:t>.</w:t>
      </w:r>
      <w:r w:rsidR="00F44A52" w:rsidRPr="0084215A">
        <w:rPr>
          <w:rFonts w:ascii="Times New Roman" w:hAnsi="Times New Roman" w:cs="Times New Roman"/>
          <w:color w:val="22272F"/>
        </w:rPr>
        <w:t xml:space="preserve">2011 г. </w:t>
      </w:r>
      <w:r w:rsidR="00F44A52">
        <w:rPr>
          <w:rFonts w:ascii="Times New Roman" w:hAnsi="Times New Roman" w:cs="Times New Roman"/>
          <w:color w:val="22272F"/>
        </w:rPr>
        <w:t>№</w:t>
      </w:r>
      <w:r w:rsidR="00F44A52" w:rsidRPr="0084215A">
        <w:rPr>
          <w:rFonts w:ascii="Times New Roman" w:hAnsi="Times New Roman" w:cs="Times New Roman"/>
          <w:color w:val="22272F"/>
        </w:rPr>
        <w:t xml:space="preserve"> 6-ФЗ </w:t>
      </w:r>
    </w:p>
    <w:p w:rsidR="00F44A52" w:rsidRPr="00F44A52" w:rsidRDefault="00F44A52" w:rsidP="00F44A52">
      <w:pPr>
        <w:pStyle w:val="a9"/>
        <w:jc w:val="both"/>
        <w:rPr>
          <w:rFonts w:ascii="Times New Roman" w:hAnsi="Times New Roman" w:cs="Times New Roman"/>
        </w:rPr>
      </w:pPr>
      <w:r w:rsidRPr="00F44A52">
        <w:rPr>
          <w:rFonts w:ascii="Times New Roman" w:hAnsi="Times New Roman" w:cs="Times New Roman"/>
        </w:rPr>
        <w:t>«Об общих принципах организации и деятельности контрольно-счетных</w:t>
      </w:r>
    </w:p>
    <w:p w:rsidR="00F44A52" w:rsidRDefault="00F44A52" w:rsidP="001C7464">
      <w:pPr>
        <w:pStyle w:val="a9"/>
        <w:jc w:val="both"/>
        <w:rPr>
          <w:rFonts w:ascii="Times New Roman" w:hAnsi="Times New Roman" w:cs="Times New Roman"/>
        </w:rPr>
      </w:pPr>
      <w:r w:rsidRPr="00F44A52">
        <w:rPr>
          <w:rFonts w:ascii="Times New Roman" w:hAnsi="Times New Roman" w:cs="Times New Roman"/>
        </w:rPr>
        <w:t xml:space="preserve"> органов субъектов Российской Федерации, федеральных территорий и </w:t>
      </w:r>
    </w:p>
    <w:p w:rsidR="00EE04F6" w:rsidRPr="00F44A52" w:rsidRDefault="00F44A52" w:rsidP="001C7464">
      <w:pPr>
        <w:pStyle w:val="a9"/>
        <w:jc w:val="both"/>
        <w:rPr>
          <w:rFonts w:ascii="Times New Roman" w:hAnsi="Times New Roman" w:cs="Times New Roman"/>
        </w:rPr>
      </w:pPr>
      <w:r w:rsidRPr="00F44A52">
        <w:rPr>
          <w:rFonts w:ascii="Times New Roman" w:hAnsi="Times New Roman" w:cs="Times New Roman"/>
        </w:rPr>
        <w:t>муниципальных образований»</w:t>
      </w:r>
      <w:hyperlink r:id="rId15" w:history="1">
        <w:r w:rsidR="00EE04F6" w:rsidRPr="00F44A52">
          <w:rPr>
            <w:rStyle w:val="a5"/>
            <w:rFonts w:ascii="Times New Roman" w:hAnsi="Times New Roman" w:cs="Times New Roman"/>
            <w:color w:val="auto"/>
          </w:rPr>
          <w:t>Уставом</w:t>
        </w:r>
      </w:hyperlink>
      <w:r w:rsidR="00EE04F6" w:rsidRPr="00F44A52">
        <w:rPr>
          <w:rFonts w:ascii="Times New Roman" w:hAnsi="Times New Roman" w:cs="Times New Roman"/>
        </w:rPr>
        <w:t xml:space="preserve">  Златоустовского городского округа </w:t>
      </w:r>
    </w:p>
    <w:p w:rsidR="00EE04F6" w:rsidRPr="001C7464" w:rsidRDefault="00E47882" w:rsidP="001C7464">
      <w:pPr>
        <w:pStyle w:val="a9"/>
        <w:jc w:val="both"/>
        <w:rPr>
          <w:rFonts w:ascii="Times New Roman" w:hAnsi="Times New Roman" w:cs="Times New Roman"/>
        </w:rPr>
      </w:pPr>
      <w:hyperlink w:anchor="sub_0" w:history="1">
        <w:r w:rsidR="00EE04F6" w:rsidRPr="001C7464">
          <w:rPr>
            <w:rStyle w:val="a5"/>
            <w:rFonts w:ascii="Times New Roman" w:hAnsi="Times New Roman" w:cs="Times New Roman"/>
            <w:color w:val="auto"/>
          </w:rPr>
          <w:t>решением</w:t>
        </w:r>
      </w:hyperlink>
      <w:r w:rsidR="00EE04F6" w:rsidRPr="001C7464">
        <w:rPr>
          <w:rFonts w:ascii="Times New Roman" w:hAnsi="Times New Roman" w:cs="Times New Roman"/>
        </w:rPr>
        <w:t xml:space="preserve">   Собрания депутатов Златоустовского городского округа  </w:t>
      </w:r>
      <w:proofErr w:type="gramStart"/>
      <w:r w:rsidR="00EE04F6" w:rsidRPr="001C7464">
        <w:rPr>
          <w:rFonts w:ascii="Times New Roman" w:hAnsi="Times New Roman" w:cs="Times New Roman"/>
        </w:rPr>
        <w:t>от</w:t>
      </w:r>
      <w:proofErr w:type="gramEnd"/>
      <w:r w:rsidR="00EE04F6" w:rsidRPr="001C7464">
        <w:rPr>
          <w:rFonts w:ascii="Times New Roman" w:hAnsi="Times New Roman" w:cs="Times New Roman"/>
        </w:rPr>
        <w:t xml:space="preserve"> _____</w:t>
      </w:r>
    </w:p>
    <w:p w:rsidR="00EE04F6" w:rsidRPr="001C7464" w:rsidRDefault="00EE04F6" w:rsidP="001C7464">
      <w:pPr>
        <w:spacing w:after="0" w:line="240" w:lineRule="auto"/>
        <w:jc w:val="both"/>
        <w:rPr>
          <w:rFonts w:ascii="Times New Roman" w:hAnsi="Times New Roman" w:cs="Times New Roman"/>
          <w:sz w:val="24"/>
          <w:szCs w:val="24"/>
        </w:rPr>
      </w:pPr>
      <w:r w:rsidRPr="001C7464">
        <w:rPr>
          <w:rFonts w:ascii="Times New Roman" w:hAnsi="Times New Roman" w:cs="Times New Roman"/>
          <w:sz w:val="24"/>
          <w:szCs w:val="24"/>
        </w:rPr>
        <w:t xml:space="preserve">№ _____  «Об утверждении Положения о доплате к страховой пенсии </w:t>
      </w:r>
    </w:p>
    <w:p w:rsidR="00EE04F6" w:rsidRPr="001C7464" w:rsidRDefault="00EE04F6" w:rsidP="001C7464">
      <w:pPr>
        <w:spacing w:after="0" w:line="240" w:lineRule="auto"/>
        <w:jc w:val="both"/>
        <w:rPr>
          <w:rFonts w:ascii="Times New Roman" w:hAnsi="Times New Roman" w:cs="Times New Roman"/>
          <w:sz w:val="24"/>
          <w:szCs w:val="24"/>
        </w:rPr>
      </w:pPr>
      <w:r w:rsidRPr="001C7464">
        <w:rPr>
          <w:rFonts w:ascii="Times New Roman" w:hAnsi="Times New Roman" w:cs="Times New Roman"/>
          <w:sz w:val="24"/>
          <w:szCs w:val="24"/>
        </w:rPr>
        <w:t>по старости (инвалидности) в отношении лиц, осуществлявших</w:t>
      </w:r>
    </w:p>
    <w:p w:rsidR="00EE04F6" w:rsidRPr="001C7464" w:rsidRDefault="00EE04F6" w:rsidP="001C7464">
      <w:pPr>
        <w:spacing w:after="0" w:line="240" w:lineRule="auto"/>
        <w:jc w:val="both"/>
        <w:rPr>
          <w:rFonts w:ascii="Times New Roman" w:hAnsi="Times New Roman" w:cs="Times New Roman"/>
          <w:sz w:val="24"/>
          <w:szCs w:val="24"/>
        </w:rPr>
      </w:pPr>
      <w:r w:rsidRPr="001C7464">
        <w:rPr>
          <w:rFonts w:ascii="Times New Roman" w:hAnsi="Times New Roman" w:cs="Times New Roman"/>
          <w:sz w:val="24"/>
          <w:szCs w:val="24"/>
        </w:rPr>
        <w:t xml:space="preserve"> полномочия депутата, выборного должностного лица местного</w:t>
      </w:r>
    </w:p>
    <w:p w:rsidR="00EE04F6" w:rsidRPr="001C7464" w:rsidRDefault="00EE04F6" w:rsidP="001C7464">
      <w:pPr>
        <w:spacing w:after="0" w:line="240" w:lineRule="auto"/>
        <w:jc w:val="both"/>
        <w:rPr>
          <w:rFonts w:ascii="Times New Roman" w:hAnsi="Times New Roman" w:cs="Times New Roman"/>
          <w:sz w:val="24"/>
          <w:szCs w:val="24"/>
        </w:rPr>
      </w:pPr>
      <w:r w:rsidRPr="001C7464">
        <w:rPr>
          <w:rFonts w:ascii="Times New Roman" w:hAnsi="Times New Roman" w:cs="Times New Roman"/>
          <w:sz w:val="24"/>
          <w:szCs w:val="24"/>
        </w:rPr>
        <w:t xml:space="preserve">самоуправления на постоянной основе и в этот период </w:t>
      </w:r>
      <w:proofErr w:type="gramStart"/>
      <w:r w:rsidRPr="001C7464">
        <w:rPr>
          <w:rFonts w:ascii="Times New Roman" w:hAnsi="Times New Roman" w:cs="Times New Roman"/>
          <w:sz w:val="24"/>
          <w:szCs w:val="24"/>
        </w:rPr>
        <w:t>достигших</w:t>
      </w:r>
      <w:proofErr w:type="gramEnd"/>
      <w:r w:rsidRPr="001C7464">
        <w:rPr>
          <w:rFonts w:ascii="Times New Roman" w:hAnsi="Times New Roman" w:cs="Times New Roman"/>
          <w:sz w:val="24"/>
          <w:szCs w:val="24"/>
        </w:rPr>
        <w:t xml:space="preserve"> </w:t>
      </w:r>
    </w:p>
    <w:p w:rsidR="00EE04F6" w:rsidRPr="001C7464" w:rsidRDefault="00EE04F6" w:rsidP="001C7464">
      <w:pPr>
        <w:spacing w:after="0" w:line="240" w:lineRule="auto"/>
        <w:jc w:val="both"/>
        <w:rPr>
          <w:rFonts w:ascii="Times New Roman" w:hAnsi="Times New Roman" w:cs="Times New Roman"/>
          <w:sz w:val="24"/>
          <w:szCs w:val="24"/>
        </w:rPr>
      </w:pPr>
      <w:r w:rsidRPr="001C7464">
        <w:rPr>
          <w:rFonts w:ascii="Times New Roman" w:hAnsi="Times New Roman" w:cs="Times New Roman"/>
          <w:sz w:val="24"/>
          <w:szCs w:val="24"/>
        </w:rPr>
        <w:t xml:space="preserve">пенсионного возраста или </w:t>
      </w:r>
      <w:proofErr w:type="gramStart"/>
      <w:r w:rsidRPr="001C7464">
        <w:rPr>
          <w:rFonts w:ascii="Times New Roman" w:hAnsi="Times New Roman" w:cs="Times New Roman"/>
          <w:sz w:val="24"/>
          <w:szCs w:val="24"/>
        </w:rPr>
        <w:t>потерявших</w:t>
      </w:r>
      <w:proofErr w:type="gramEnd"/>
      <w:r w:rsidRPr="001C7464">
        <w:rPr>
          <w:rFonts w:ascii="Times New Roman" w:hAnsi="Times New Roman" w:cs="Times New Roman"/>
          <w:sz w:val="24"/>
          <w:szCs w:val="24"/>
        </w:rPr>
        <w:t xml:space="preserve"> трудоспособность»</w:t>
      </w:r>
    </w:p>
    <w:p w:rsidR="00EE04F6" w:rsidRPr="001C7464" w:rsidRDefault="00EE04F6" w:rsidP="001C7464">
      <w:pPr>
        <w:pStyle w:val="a9"/>
        <w:jc w:val="both"/>
        <w:rPr>
          <w:rFonts w:ascii="Times New Roman" w:hAnsi="Times New Roman" w:cs="Times New Roman"/>
        </w:rPr>
      </w:pPr>
      <w:r w:rsidRPr="001C7464">
        <w:rPr>
          <w:rFonts w:ascii="Times New Roman" w:hAnsi="Times New Roman" w:cs="Times New Roman"/>
        </w:rPr>
        <w:t xml:space="preserve"> </w:t>
      </w:r>
      <w:proofErr w:type="gramStart"/>
      <w:r w:rsidRPr="001C7464">
        <w:rPr>
          <w:rFonts w:ascii="Times New Roman" w:hAnsi="Times New Roman" w:cs="Times New Roman"/>
        </w:rPr>
        <w:t>прошу  назначить  (приостановить,  возобновить,</w:t>
      </w:r>
      <w:proofErr w:type="gramEnd"/>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прекратить) мне выплату доплаты к пенсии.</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     Пенсию </w:t>
      </w:r>
      <w:proofErr w:type="gramStart"/>
      <w:r w:rsidRPr="00C204CD">
        <w:rPr>
          <w:rFonts w:ascii="Times New Roman" w:hAnsi="Times New Roman" w:cs="Times New Roman"/>
        </w:rPr>
        <w:t>по</w:t>
      </w:r>
      <w:proofErr w:type="gramEnd"/>
      <w:r w:rsidRPr="00C204CD">
        <w:rPr>
          <w:rFonts w:ascii="Times New Roman" w:hAnsi="Times New Roman" w:cs="Times New Roman"/>
        </w:rPr>
        <w:t xml:space="preserve"> ______________________________________________________</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                               (указать вид пенсии)</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получаю в ___________________________________________________________</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lastRenderedPageBreak/>
        <w:t xml:space="preserve"> (указать полное наименование органа, осуществляющего выплату пенсию)</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_____________________________________________________________________</w:t>
      </w:r>
    </w:p>
    <w:p w:rsidR="00EE04F6" w:rsidRPr="00C204CD" w:rsidRDefault="00EE04F6" w:rsidP="00EE04F6">
      <w:pPr>
        <w:rPr>
          <w:rFonts w:ascii="Times New Roman" w:hAnsi="Times New Roman" w:cs="Times New Roman"/>
        </w:rPr>
      </w:pP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     Обязуюсь в семидневный срок уведомить письменно ________________</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____________________________________________ в следующих случаях:</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       (наименование кадровой службы)</w:t>
      </w:r>
    </w:p>
    <w:p w:rsidR="00EE04F6" w:rsidRPr="00C204CD" w:rsidRDefault="00EE04F6" w:rsidP="00EE04F6">
      <w:pPr>
        <w:pStyle w:val="a9"/>
        <w:jc w:val="both"/>
        <w:rPr>
          <w:rFonts w:ascii="Times New Roman" w:hAnsi="Times New Roman" w:cs="Times New Roman"/>
        </w:rPr>
      </w:pPr>
      <w:bookmarkStart w:id="5" w:name="sub_1068"/>
      <w:r w:rsidRPr="00C204CD">
        <w:rPr>
          <w:rFonts w:ascii="Times New Roman" w:hAnsi="Times New Roman" w:cs="Times New Roman"/>
        </w:rPr>
        <w:t xml:space="preserve">     1) избрания   или  поступления   на   государственную  должность</w:t>
      </w:r>
    </w:p>
    <w:bookmarkEnd w:id="5"/>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Российской Федерации, Челябинской области, иных субъектов  Российской</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Федерации;   поступления   на  должность  государственной гражданской</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службы;</w:t>
      </w:r>
    </w:p>
    <w:p w:rsidR="00EE04F6" w:rsidRPr="00C204CD" w:rsidRDefault="00EE04F6" w:rsidP="00EE04F6">
      <w:pPr>
        <w:pStyle w:val="a9"/>
        <w:jc w:val="both"/>
        <w:rPr>
          <w:rFonts w:ascii="Times New Roman" w:hAnsi="Times New Roman" w:cs="Times New Roman"/>
        </w:rPr>
      </w:pPr>
      <w:bookmarkStart w:id="6" w:name="sub_1069"/>
      <w:r w:rsidRPr="00C204CD">
        <w:rPr>
          <w:rFonts w:ascii="Times New Roman" w:hAnsi="Times New Roman" w:cs="Times New Roman"/>
        </w:rPr>
        <w:t xml:space="preserve">     2) избрания или поступления на муниципальную должность в органах</w:t>
      </w:r>
    </w:p>
    <w:bookmarkEnd w:id="6"/>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местного  самоуправления;  поступления  на   должность  </w:t>
      </w:r>
      <w:proofErr w:type="gramStart"/>
      <w:r w:rsidRPr="00C204CD">
        <w:rPr>
          <w:rFonts w:ascii="Times New Roman" w:hAnsi="Times New Roman" w:cs="Times New Roman"/>
        </w:rPr>
        <w:t>муниципальной</w:t>
      </w:r>
      <w:proofErr w:type="gramEnd"/>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службы;</w:t>
      </w:r>
    </w:p>
    <w:p w:rsidR="00EE04F6" w:rsidRPr="00C204CD" w:rsidRDefault="00EE04F6" w:rsidP="00EE04F6">
      <w:pPr>
        <w:pStyle w:val="a9"/>
        <w:jc w:val="both"/>
        <w:rPr>
          <w:rFonts w:ascii="Times New Roman" w:hAnsi="Times New Roman" w:cs="Times New Roman"/>
        </w:rPr>
      </w:pPr>
      <w:bookmarkStart w:id="7" w:name="sub_1078"/>
      <w:r w:rsidRPr="00C204CD">
        <w:rPr>
          <w:rFonts w:ascii="Times New Roman" w:hAnsi="Times New Roman" w:cs="Times New Roman"/>
        </w:rPr>
        <w:t xml:space="preserve">     3) назначения   пенсии   за   выслугу   лет   или   пожизненного</w:t>
      </w:r>
    </w:p>
    <w:bookmarkEnd w:id="7"/>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ежемесячного материального обеспечения, установления иной ежемесячной</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доплаты к  пенсии  в  соответствии   с   законодательством Российской</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Федерации, Челябинской области, нормативными правовыми актами органов</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местного самоуправления;</w:t>
      </w:r>
    </w:p>
    <w:p w:rsidR="00EE04F6" w:rsidRPr="00C204CD" w:rsidRDefault="00EE04F6" w:rsidP="00EE04F6">
      <w:pPr>
        <w:pStyle w:val="a9"/>
        <w:jc w:val="both"/>
        <w:rPr>
          <w:rFonts w:ascii="Times New Roman" w:hAnsi="Times New Roman" w:cs="Times New Roman"/>
        </w:rPr>
      </w:pPr>
      <w:bookmarkStart w:id="8" w:name="sub_1079"/>
      <w:r w:rsidRPr="00C204CD">
        <w:rPr>
          <w:rFonts w:ascii="Times New Roman" w:hAnsi="Times New Roman" w:cs="Times New Roman"/>
        </w:rPr>
        <w:t xml:space="preserve">     4) прекращения  гражданства  Российской  Федерации,  прекращения</w:t>
      </w:r>
    </w:p>
    <w:bookmarkEnd w:id="8"/>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гражданства   иностранного   государства - участника   международного</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договора Российской Федерации, в соответствии с  которым  </w:t>
      </w:r>
      <w:proofErr w:type="gramStart"/>
      <w:r w:rsidRPr="00C204CD">
        <w:rPr>
          <w:rFonts w:ascii="Times New Roman" w:hAnsi="Times New Roman" w:cs="Times New Roman"/>
        </w:rPr>
        <w:t>иностранный</w:t>
      </w:r>
      <w:proofErr w:type="gramEnd"/>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гражданин    имеет   право   быть   избранным   в   органы   местного</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самоуправления,  приобретения им гражданства иностранного государства</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либо   получения   им   вида на жительство   или   иного   документа,</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подтверждающего право на постоянное проживание  гражданина </w:t>
      </w:r>
      <w:proofErr w:type="gramStart"/>
      <w:r w:rsidRPr="00C204CD">
        <w:rPr>
          <w:rFonts w:ascii="Times New Roman" w:hAnsi="Times New Roman" w:cs="Times New Roman"/>
        </w:rPr>
        <w:t>Российской</w:t>
      </w:r>
      <w:proofErr w:type="gramEnd"/>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Федерации на  территории  иностранного  государства,  не  являющегося</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участником     международного   договора   Российской   Федерации,  </w:t>
      </w:r>
      <w:proofErr w:type="gramStart"/>
      <w:r w:rsidRPr="00C204CD">
        <w:rPr>
          <w:rFonts w:ascii="Times New Roman" w:hAnsi="Times New Roman" w:cs="Times New Roman"/>
        </w:rPr>
        <w:t>в</w:t>
      </w:r>
      <w:proofErr w:type="gramEnd"/>
    </w:p>
    <w:p w:rsidR="00EE04F6" w:rsidRPr="00C204CD" w:rsidRDefault="00EE04F6" w:rsidP="00EE04F6">
      <w:pPr>
        <w:pStyle w:val="a9"/>
        <w:jc w:val="both"/>
        <w:rPr>
          <w:rFonts w:ascii="Times New Roman" w:hAnsi="Times New Roman" w:cs="Times New Roman"/>
        </w:rPr>
      </w:pPr>
      <w:proofErr w:type="gramStart"/>
      <w:r w:rsidRPr="00C204CD">
        <w:rPr>
          <w:rFonts w:ascii="Times New Roman" w:hAnsi="Times New Roman" w:cs="Times New Roman"/>
        </w:rPr>
        <w:t>соответствии</w:t>
      </w:r>
      <w:proofErr w:type="gramEnd"/>
      <w:r w:rsidRPr="00C204CD">
        <w:rPr>
          <w:rFonts w:ascii="Times New Roman" w:hAnsi="Times New Roman" w:cs="Times New Roman"/>
        </w:rPr>
        <w:t xml:space="preserve">   с   которым гражданин Российской  Федерации,   имеющий</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гражданство иностранного государства, имеет право  быть  избранным  </w:t>
      </w:r>
      <w:proofErr w:type="gramStart"/>
      <w:r w:rsidRPr="00C204CD">
        <w:rPr>
          <w:rFonts w:ascii="Times New Roman" w:hAnsi="Times New Roman" w:cs="Times New Roman"/>
        </w:rPr>
        <w:t>в</w:t>
      </w:r>
      <w:proofErr w:type="gramEnd"/>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органы местного самоуправления;</w:t>
      </w:r>
    </w:p>
    <w:p w:rsidR="00EE04F6" w:rsidRPr="00C204CD" w:rsidRDefault="00EE04F6" w:rsidP="00EE04F6">
      <w:pPr>
        <w:pStyle w:val="a9"/>
        <w:jc w:val="both"/>
        <w:rPr>
          <w:rFonts w:ascii="Times New Roman" w:hAnsi="Times New Roman" w:cs="Times New Roman"/>
        </w:rPr>
      </w:pPr>
      <w:bookmarkStart w:id="9" w:name="sub_1080"/>
      <w:r w:rsidRPr="00C204CD">
        <w:rPr>
          <w:rFonts w:ascii="Times New Roman" w:hAnsi="Times New Roman" w:cs="Times New Roman"/>
        </w:rPr>
        <w:t xml:space="preserve">     5) в случае  выезда  на</w:t>
      </w:r>
      <w:r w:rsidR="001C7464">
        <w:rPr>
          <w:rFonts w:ascii="Times New Roman" w:hAnsi="Times New Roman" w:cs="Times New Roman"/>
        </w:rPr>
        <w:t xml:space="preserve">  постоянное  место  жительства за пределы Челябинской области,</w:t>
      </w:r>
      <w:r w:rsidRPr="00C204CD">
        <w:rPr>
          <w:rFonts w:ascii="Times New Roman" w:hAnsi="Times New Roman" w:cs="Times New Roman"/>
        </w:rPr>
        <w:t xml:space="preserve">  где  не</w:t>
      </w:r>
      <w:bookmarkEnd w:id="9"/>
      <w:r w:rsidR="001C7464">
        <w:rPr>
          <w:rFonts w:ascii="Times New Roman" w:hAnsi="Times New Roman" w:cs="Times New Roman"/>
        </w:rPr>
        <w:t xml:space="preserve"> </w:t>
      </w:r>
      <w:r w:rsidRPr="00C204CD">
        <w:rPr>
          <w:rFonts w:ascii="Times New Roman" w:hAnsi="Times New Roman" w:cs="Times New Roman"/>
        </w:rPr>
        <w:t xml:space="preserve">установлен </w:t>
      </w:r>
      <w:hyperlink r:id="rId16" w:history="1">
        <w:r w:rsidRPr="00C204CD">
          <w:rPr>
            <w:rStyle w:val="a5"/>
            <w:rFonts w:ascii="Times New Roman" w:hAnsi="Times New Roman"/>
            <w:color w:val="auto"/>
          </w:rPr>
          <w:t>районный коэффициент.</w:t>
        </w:r>
      </w:hyperlink>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     Доплату к страховой пенсии прошу перечислять на </w:t>
      </w:r>
      <w:proofErr w:type="gramStart"/>
      <w:r w:rsidRPr="00C204CD">
        <w:rPr>
          <w:rFonts w:ascii="Times New Roman" w:hAnsi="Times New Roman" w:cs="Times New Roman"/>
        </w:rPr>
        <w:t>л</w:t>
      </w:r>
      <w:proofErr w:type="gramEnd"/>
      <w:r w:rsidRPr="00C204CD">
        <w:rPr>
          <w:rFonts w:ascii="Times New Roman" w:hAnsi="Times New Roman" w:cs="Times New Roman"/>
        </w:rPr>
        <w:t>/счет № _______</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__________________________________, либо в почтовое отделение № ____.</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(наименование кредитной организации)</w:t>
      </w:r>
    </w:p>
    <w:p w:rsidR="00EE04F6" w:rsidRPr="00C204CD" w:rsidRDefault="00EE04F6" w:rsidP="00EE04F6">
      <w:pPr>
        <w:rPr>
          <w:rFonts w:ascii="Times New Roman" w:hAnsi="Times New Roman" w:cs="Times New Roman"/>
        </w:rPr>
      </w:pP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«___»______________ 20___ г.              __________________________</w:t>
      </w:r>
      <w:r w:rsidR="006B44FE">
        <w:rPr>
          <w:rFonts w:ascii="Times New Roman" w:hAnsi="Times New Roman" w:cs="Times New Roman"/>
        </w:rPr>
        <w:t>»</w:t>
      </w:r>
    </w:p>
    <w:p w:rsidR="00EE04F6" w:rsidRPr="00C204CD" w:rsidRDefault="00EE04F6" w:rsidP="00EE04F6">
      <w:pPr>
        <w:pStyle w:val="a9"/>
        <w:jc w:val="both"/>
        <w:rPr>
          <w:rFonts w:ascii="Times New Roman" w:hAnsi="Times New Roman" w:cs="Times New Roman"/>
        </w:rPr>
      </w:pPr>
      <w:r w:rsidRPr="00C204CD">
        <w:rPr>
          <w:rFonts w:ascii="Times New Roman" w:hAnsi="Times New Roman" w:cs="Times New Roman"/>
        </w:rPr>
        <w:t xml:space="preserve">                                              (подпись заявителя)</w:t>
      </w:r>
    </w:p>
    <w:p w:rsidR="00EE04F6" w:rsidRPr="00C204CD" w:rsidRDefault="00EE04F6" w:rsidP="00EE04F6">
      <w:pPr>
        <w:rPr>
          <w:rFonts w:ascii="Times New Roman" w:hAnsi="Times New Roman" w:cs="Times New Roman"/>
        </w:rPr>
      </w:pPr>
    </w:p>
    <w:p w:rsidR="00EE04F6" w:rsidRPr="005710C4" w:rsidRDefault="00EE04F6" w:rsidP="005710C4">
      <w:pPr>
        <w:spacing w:after="0" w:line="240" w:lineRule="auto"/>
        <w:rPr>
          <w:rFonts w:ascii="Times New Roman" w:hAnsi="Times New Roman" w:cs="Times New Roman"/>
          <w:sz w:val="24"/>
          <w:szCs w:val="24"/>
        </w:rPr>
      </w:pPr>
    </w:p>
    <w:p w:rsidR="00F95E66" w:rsidRDefault="00F95E66" w:rsidP="007167F0">
      <w:pPr>
        <w:pStyle w:val="a3"/>
        <w:rPr>
          <w:rFonts w:ascii="Times New Roman" w:hAnsi="Times New Roman"/>
          <w:b/>
          <w:sz w:val="24"/>
          <w:szCs w:val="24"/>
        </w:rPr>
      </w:pPr>
    </w:p>
    <w:p w:rsidR="00F95E66" w:rsidRDefault="00F95E66" w:rsidP="00F95E66">
      <w:pPr>
        <w:pStyle w:val="a3"/>
        <w:rPr>
          <w:rFonts w:ascii="Times New Roman" w:hAnsi="Times New Roman"/>
          <w:b/>
          <w:sz w:val="24"/>
          <w:szCs w:val="24"/>
        </w:rPr>
      </w:pPr>
    </w:p>
    <w:p w:rsidR="00E92D58" w:rsidRDefault="00E92D58" w:rsidP="00F95E66">
      <w:pPr>
        <w:pStyle w:val="a3"/>
        <w:rPr>
          <w:rFonts w:ascii="Times New Roman" w:hAnsi="Times New Roman"/>
          <w:b/>
          <w:sz w:val="24"/>
          <w:szCs w:val="24"/>
        </w:rPr>
      </w:pPr>
    </w:p>
    <w:p w:rsidR="00E92D58" w:rsidRDefault="00E92D58" w:rsidP="00F95E66">
      <w:pPr>
        <w:pStyle w:val="a3"/>
        <w:rPr>
          <w:rFonts w:ascii="Times New Roman" w:hAnsi="Times New Roman"/>
          <w:b/>
          <w:sz w:val="24"/>
          <w:szCs w:val="24"/>
        </w:rPr>
      </w:pPr>
    </w:p>
    <w:p w:rsidR="00F44A52" w:rsidRDefault="00F44A52" w:rsidP="00F95E66">
      <w:pPr>
        <w:pStyle w:val="a3"/>
        <w:rPr>
          <w:rFonts w:ascii="Times New Roman" w:hAnsi="Times New Roman"/>
          <w:b/>
          <w:sz w:val="24"/>
          <w:szCs w:val="24"/>
        </w:rPr>
      </w:pPr>
    </w:p>
    <w:p w:rsidR="00F44A52" w:rsidRDefault="00F44A52" w:rsidP="00F95E66">
      <w:pPr>
        <w:pStyle w:val="a3"/>
        <w:rPr>
          <w:rFonts w:ascii="Times New Roman" w:hAnsi="Times New Roman"/>
          <w:b/>
          <w:sz w:val="24"/>
          <w:szCs w:val="24"/>
        </w:rPr>
      </w:pPr>
    </w:p>
    <w:p w:rsidR="00F44A52" w:rsidRDefault="00F44A52" w:rsidP="00F95E66">
      <w:pPr>
        <w:pStyle w:val="a3"/>
        <w:rPr>
          <w:rFonts w:ascii="Times New Roman" w:hAnsi="Times New Roman"/>
          <w:b/>
          <w:sz w:val="24"/>
          <w:szCs w:val="24"/>
        </w:rPr>
      </w:pPr>
    </w:p>
    <w:p w:rsidR="006D3095" w:rsidRDefault="006D3095" w:rsidP="00F95E66">
      <w:pPr>
        <w:pStyle w:val="a3"/>
        <w:rPr>
          <w:rFonts w:ascii="Times New Roman" w:hAnsi="Times New Roman"/>
          <w:b/>
          <w:sz w:val="24"/>
          <w:szCs w:val="24"/>
        </w:rPr>
      </w:pPr>
    </w:p>
    <w:p w:rsidR="00E92D58" w:rsidRDefault="00E92D58" w:rsidP="00F95E66">
      <w:pPr>
        <w:pStyle w:val="a3"/>
        <w:rPr>
          <w:rFonts w:ascii="Times New Roman" w:hAnsi="Times New Roman"/>
          <w:b/>
          <w:sz w:val="24"/>
          <w:szCs w:val="24"/>
        </w:rPr>
      </w:pPr>
    </w:p>
    <w:p w:rsidR="00F44A52" w:rsidRDefault="00F44A52" w:rsidP="00F95E66">
      <w:pPr>
        <w:pStyle w:val="a3"/>
        <w:rPr>
          <w:rFonts w:ascii="Times New Roman" w:hAnsi="Times New Roman"/>
          <w:b/>
          <w:sz w:val="24"/>
          <w:szCs w:val="24"/>
        </w:rPr>
      </w:pPr>
    </w:p>
    <w:p w:rsidR="00F44A52" w:rsidRDefault="00F44A52" w:rsidP="00F95E66">
      <w:pPr>
        <w:pStyle w:val="a3"/>
        <w:rPr>
          <w:rFonts w:ascii="Times New Roman" w:hAnsi="Times New Roman"/>
          <w:b/>
          <w:sz w:val="24"/>
          <w:szCs w:val="24"/>
        </w:rPr>
      </w:pPr>
    </w:p>
    <w:p w:rsidR="00255EFC" w:rsidRDefault="00255EFC" w:rsidP="001370C8">
      <w:pPr>
        <w:pStyle w:val="a3"/>
        <w:rPr>
          <w:rFonts w:ascii="Times New Roman" w:hAnsi="Times New Roman"/>
          <w:b/>
          <w:sz w:val="24"/>
          <w:szCs w:val="24"/>
        </w:rPr>
      </w:pPr>
    </w:p>
    <w:p w:rsidR="00255EFC" w:rsidRPr="005331A9" w:rsidRDefault="00255EFC" w:rsidP="00255EFC">
      <w:pPr>
        <w:pStyle w:val="a3"/>
        <w:jc w:val="center"/>
        <w:rPr>
          <w:rFonts w:ascii="Times New Roman" w:hAnsi="Times New Roman"/>
          <w:b/>
          <w:sz w:val="24"/>
          <w:szCs w:val="24"/>
        </w:rPr>
      </w:pPr>
      <w:r w:rsidRPr="005331A9">
        <w:rPr>
          <w:rFonts w:ascii="Times New Roman" w:hAnsi="Times New Roman"/>
          <w:b/>
          <w:sz w:val="24"/>
          <w:szCs w:val="24"/>
        </w:rPr>
        <w:t>Пояснительная записка и экономическое обоснование</w:t>
      </w:r>
    </w:p>
    <w:p w:rsidR="00255EFC" w:rsidRDefault="00255EFC" w:rsidP="001B4200">
      <w:pPr>
        <w:pStyle w:val="a3"/>
        <w:jc w:val="center"/>
        <w:rPr>
          <w:rFonts w:ascii="Times New Roman" w:eastAsiaTheme="minorEastAsia" w:hAnsi="Times New Roman"/>
          <w:b/>
          <w:sz w:val="24"/>
          <w:szCs w:val="24"/>
          <w:lang w:eastAsia="ru-RU"/>
        </w:rPr>
      </w:pPr>
      <w:proofErr w:type="gramStart"/>
      <w:r w:rsidRPr="005331A9">
        <w:rPr>
          <w:rFonts w:ascii="Times New Roman" w:hAnsi="Times New Roman"/>
          <w:b/>
          <w:sz w:val="24"/>
          <w:szCs w:val="24"/>
        </w:rPr>
        <w:t xml:space="preserve">к проекту  решения  Собрания депутатов Златоустовского городского округа «О внесении изменений в решение Собрания депутатов Златоустовского городского </w:t>
      </w:r>
      <w:r w:rsidRPr="009E71E8">
        <w:rPr>
          <w:rFonts w:ascii="Times New Roman" w:hAnsi="Times New Roman"/>
          <w:b/>
          <w:sz w:val="24"/>
          <w:szCs w:val="24"/>
        </w:rPr>
        <w:t xml:space="preserve">округа </w:t>
      </w:r>
      <w:r w:rsidR="006D3095" w:rsidRPr="006D3095">
        <w:rPr>
          <w:rFonts w:ascii="Times New Roman" w:hAnsi="Times New Roman"/>
          <w:b/>
          <w:sz w:val="24"/>
          <w:szCs w:val="24"/>
        </w:rPr>
        <w:t xml:space="preserve">от 26.12.2023 г. № 63-ЗГО «Об утверждении Положения о доплате к страховой пенсии по старости (инвалидности) в отношении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w:t>
      </w:r>
      <w:proofErr w:type="gramEnd"/>
    </w:p>
    <w:p w:rsidR="001B4200" w:rsidRPr="001B4200" w:rsidRDefault="001B4200" w:rsidP="001B4200">
      <w:pPr>
        <w:pStyle w:val="a3"/>
        <w:jc w:val="center"/>
        <w:rPr>
          <w:rFonts w:ascii="Times New Roman" w:eastAsiaTheme="minorEastAsia" w:hAnsi="Times New Roman"/>
          <w:b/>
          <w:sz w:val="24"/>
          <w:szCs w:val="24"/>
          <w:lang w:eastAsia="ru-RU"/>
        </w:rPr>
      </w:pPr>
    </w:p>
    <w:p w:rsidR="006D3095" w:rsidRPr="00FF66E3" w:rsidRDefault="006D3095" w:rsidP="006D3095">
      <w:pPr>
        <w:spacing w:after="0" w:line="240" w:lineRule="auto"/>
        <w:ind w:firstLine="567"/>
        <w:jc w:val="both"/>
        <w:rPr>
          <w:rFonts w:ascii="Times New Roman" w:hAnsi="Times New Roman" w:cs="Times New Roman"/>
          <w:sz w:val="24"/>
          <w:szCs w:val="24"/>
        </w:rPr>
      </w:pPr>
      <w:r w:rsidRPr="008E5B3B">
        <w:rPr>
          <w:rFonts w:ascii="Times New Roman" w:hAnsi="Times New Roman" w:cs="Times New Roman"/>
          <w:bCs/>
          <w:sz w:val="24"/>
          <w:szCs w:val="24"/>
        </w:rPr>
        <w:t>В соответствии со ст. 2</w:t>
      </w:r>
      <w:r w:rsidRPr="008E5B3B">
        <w:rPr>
          <w:rFonts w:ascii="Times New Roman" w:hAnsi="Times New Roman" w:cs="Times New Roman"/>
          <w:b/>
          <w:bCs/>
          <w:sz w:val="24"/>
          <w:szCs w:val="24"/>
        </w:rPr>
        <w:t xml:space="preserve"> </w:t>
      </w:r>
      <w:r w:rsidRPr="00AB1177">
        <w:rPr>
          <w:rFonts w:ascii="Times New Roman" w:hAnsi="Times New Roman" w:cs="Times New Roman"/>
          <w:sz w:val="24"/>
          <w:szCs w:val="24"/>
        </w:rPr>
        <w:t>Федеральн</w:t>
      </w:r>
      <w:r w:rsidRPr="008E5B3B">
        <w:rPr>
          <w:rFonts w:ascii="Times New Roman" w:hAnsi="Times New Roman" w:cs="Times New Roman"/>
          <w:sz w:val="24"/>
          <w:szCs w:val="24"/>
        </w:rPr>
        <w:t>ого</w:t>
      </w:r>
      <w:r w:rsidRPr="00AB1177">
        <w:rPr>
          <w:rFonts w:ascii="Times New Roman" w:hAnsi="Times New Roman" w:cs="Times New Roman"/>
          <w:sz w:val="24"/>
          <w:szCs w:val="24"/>
        </w:rPr>
        <w:t xml:space="preserve"> закон</w:t>
      </w:r>
      <w:r w:rsidRPr="008E5B3B">
        <w:rPr>
          <w:rFonts w:ascii="Times New Roman" w:hAnsi="Times New Roman" w:cs="Times New Roman"/>
          <w:sz w:val="24"/>
          <w:szCs w:val="24"/>
        </w:rPr>
        <w:t>а</w:t>
      </w:r>
      <w:r w:rsidRPr="00AB1177">
        <w:rPr>
          <w:rFonts w:ascii="Times New Roman" w:hAnsi="Times New Roman" w:cs="Times New Roman"/>
          <w:sz w:val="24"/>
          <w:szCs w:val="24"/>
        </w:rPr>
        <w:t xml:space="preserve"> от 6 октября 2003 г. </w:t>
      </w:r>
      <w:r w:rsidRPr="008E5B3B">
        <w:rPr>
          <w:rFonts w:ascii="Times New Roman" w:hAnsi="Times New Roman" w:cs="Times New Roman"/>
          <w:sz w:val="24"/>
          <w:szCs w:val="24"/>
        </w:rPr>
        <w:t>№</w:t>
      </w:r>
      <w:r w:rsidRPr="00AB1177">
        <w:rPr>
          <w:rFonts w:ascii="Times New Roman" w:hAnsi="Times New Roman" w:cs="Times New Roman"/>
          <w:sz w:val="24"/>
          <w:szCs w:val="24"/>
        </w:rPr>
        <w:t xml:space="preserve"> 131-ФЗ </w:t>
      </w:r>
      <w:r w:rsidRPr="008E5B3B">
        <w:rPr>
          <w:rFonts w:ascii="Times New Roman" w:hAnsi="Times New Roman" w:cs="Times New Roman"/>
          <w:sz w:val="24"/>
          <w:szCs w:val="24"/>
        </w:rPr>
        <w:t>«</w:t>
      </w:r>
      <w:r w:rsidRPr="00AB1177">
        <w:rPr>
          <w:rFonts w:ascii="Times New Roman" w:hAnsi="Times New Roman" w:cs="Times New Roman"/>
          <w:sz w:val="24"/>
          <w:szCs w:val="24"/>
        </w:rPr>
        <w:t>Об общих принципах организации местного самоуправления в Российской Федерации</w:t>
      </w:r>
      <w:r w:rsidRPr="008E5B3B">
        <w:rPr>
          <w:rFonts w:ascii="Times New Roman" w:hAnsi="Times New Roman" w:cs="Times New Roman"/>
          <w:sz w:val="24"/>
          <w:szCs w:val="24"/>
        </w:rPr>
        <w:t xml:space="preserve">» (далее – закон № 131-ФЗ), </w:t>
      </w:r>
      <w:r w:rsidRPr="008E5B3B">
        <w:rPr>
          <w:rFonts w:ascii="Times New Roman" w:hAnsi="Times New Roman" w:cs="Times New Roman"/>
          <w:bCs/>
          <w:sz w:val="24"/>
          <w:szCs w:val="24"/>
        </w:rPr>
        <w:t>лицо, замещающее муниципальную должность</w:t>
      </w:r>
      <w:r w:rsidRPr="00FF66E3">
        <w:rPr>
          <w:rFonts w:ascii="Times New Roman" w:hAnsi="Times New Roman" w:cs="Times New Roman"/>
          <w:sz w:val="24"/>
          <w:szCs w:val="24"/>
        </w:rPr>
        <w:t>,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r w:rsidRPr="008E5B3B">
        <w:rPr>
          <w:rFonts w:ascii="Times New Roman" w:hAnsi="Times New Roman" w:cs="Times New Roman"/>
          <w:sz w:val="24"/>
          <w:szCs w:val="24"/>
        </w:rPr>
        <w:t>.</w:t>
      </w:r>
    </w:p>
    <w:p w:rsidR="006D3095" w:rsidRPr="00FF66E3" w:rsidRDefault="006D3095" w:rsidP="006D3095">
      <w:pPr>
        <w:spacing w:after="0" w:line="240" w:lineRule="auto"/>
        <w:ind w:firstLine="567"/>
        <w:jc w:val="both"/>
        <w:rPr>
          <w:rFonts w:ascii="Times New Roman" w:hAnsi="Times New Roman" w:cs="Times New Roman"/>
          <w:sz w:val="24"/>
          <w:szCs w:val="24"/>
        </w:rPr>
      </w:pPr>
      <w:r w:rsidRPr="008E5B3B">
        <w:rPr>
          <w:rFonts w:ascii="Times New Roman" w:hAnsi="Times New Roman" w:cs="Times New Roman"/>
          <w:sz w:val="24"/>
          <w:szCs w:val="24"/>
        </w:rPr>
        <w:t xml:space="preserve">Согласно ст. 5 </w:t>
      </w:r>
      <w:r w:rsidRPr="00AB1177">
        <w:rPr>
          <w:rFonts w:ascii="Times New Roman" w:hAnsi="Times New Roman" w:cs="Times New Roman"/>
          <w:sz w:val="24"/>
          <w:szCs w:val="24"/>
        </w:rPr>
        <w:t>Федеральн</w:t>
      </w:r>
      <w:r w:rsidRPr="008E5B3B">
        <w:rPr>
          <w:rFonts w:ascii="Times New Roman" w:hAnsi="Times New Roman" w:cs="Times New Roman"/>
          <w:sz w:val="24"/>
          <w:szCs w:val="24"/>
        </w:rPr>
        <w:t>ого</w:t>
      </w:r>
      <w:r w:rsidRPr="00AB1177">
        <w:rPr>
          <w:rFonts w:ascii="Times New Roman" w:hAnsi="Times New Roman" w:cs="Times New Roman"/>
          <w:sz w:val="24"/>
          <w:szCs w:val="24"/>
        </w:rPr>
        <w:t xml:space="preserve"> закон</w:t>
      </w:r>
      <w:r w:rsidRPr="008E5B3B">
        <w:rPr>
          <w:rFonts w:ascii="Times New Roman" w:hAnsi="Times New Roman" w:cs="Times New Roman"/>
          <w:sz w:val="24"/>
          <w:szCs w:val="24"/>
        </w:rPr>
        <w:t>а</w:t>
      </w:r>
      <w:r w:rsidRPr="00AB1177">
        <w:rPr>
          <w:rFonts w:ascii="Times New Roman" w:hAnsi="Times New Roman" w:cs="Times New Roman"/>
          <w:sz w:val="24"/>
          <w:szCs w:val="24"/>
        </w:rPr>
        <w:t xml:space="preserve"> от 7 февраля 2011 г. </w:t>
      </w:r>
      <w:r w:rsidRPr="008E5B3B">
        <w:rPr>
          <w:rFonts w:ascii="Times New Roman" w:hAnsi="Times New Roman" w:cs="Times New Roman"/>
          <w:sz w:val="24"/>
          <w:szCs w:val="24"/>
        </w:rPr>
        <w:t>№</w:t>
      </w:r>
      <w:r w:rsidRPr="00AB1177">
        <w:rPr>
          <w:rFonts w:ascii="Times New Roman" w:hAnsi="Times New Roman" w:cs="Times New Roman"/>
          <w:sz w:val="24"/>
          <w:szCs w:val="24"/>
        </w:rPr>
        <w:t xml:space="preserve"> 6-ФЗ </w:t>
      </w:r>
      <w:r w:rsidRPr="008E5B3B">
        <w:rPr>
          <w:rFonts w:ascii="Times New Roman" w:hAnsi="Times New Roman" w:cs="Times New Roman"/>
          <w:sz w:val="24"/>
          <w:szCs w:val="24"/>
        </w:rPr>
        <w:t>«</w:t>
      </w:r>
      <w:r w:rsidRPr="00AB1177">
        <w:rPr>
          <w:rFonts w:ascii="Times New Roman" w:hAnsi="Times New Roman" w:cs="Times New Roman"/>
          <w:sz w:val="24"/>
          <w:szCs w:val="24"/>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w:t>
      </w:r>
      <w:r w:rsidRPr="008E5B3B">
        <w:rPr>
          <w:rFonts w:ascii="Times New Roman" w:hAnsi="Times New Roman" w:cs="Times New Roman"/>
          <w:sz w:val="24"/>
          <w:szCs w:val="24"/>
        </w:rPr>
        <w:t>образовании» (далее – закон № 6-ФЗ) должности председателя, заместителей председателя и аудиторов контрольно-счетного органа муниципального образования относятся к муниципальным должностям.</w:t>
      </w:r>
    </w:p>
    <w:p w:rsidR="006D3095" w:rsidRPr="00FF66E3"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r w:rsidRPr="008E5B3B">
        <w:rPr>
          <w:rFonts w:ascii="Times New Roman" w:hAnsi="Times New Roman" w:cs="Times New Roman"/>
          <w:sz w:val="24"/>
          <w:szCs w:val="24"/>
        </w:rPr>
        <w:t>В соответствии со ст. 38 закона № 131-ФЗ</w:t>
      </w:r>
      <w:r w:rsidRPr="00FF66E3">
        <w:rPr>
          <w:rFonts w:ascii="Times New Roman" w:hAnsi="Times New Roman" w:cs="Times New Roman"/>
          <w:sz w:val="24"/>
          <w:szCs w:val="24"/>
        </w:rPr>
        <w:t xml:space="preserve"> </w:t>
      </w:r>
      <w:r w:rsidRPr="008E5B3B">
        <w:rPr>
          <w:rFonts w:ascii="Times New Roman" w:hAnsi="Times New Roman" w:cs="Times New Roman"/>
          <w:sz w:val="24"/>
          <w:szCs w:val="24"/>
        </w:rPr>
        <w:t>в</w:t>
      </w:r>
      <w:r w:rsidRPr="00FF66E3">
        <w:rPr>
          <w:rFonts w:ascii="Times New Roman" w:hAnsi="Times New Roman" w:cs="Times New Roman"/>
          <w:sz w:val="24"/>
          <w:szCs w:val="24"/>
        </w:rPr>
        <w:t xml:space="preserve">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D3095" w:rsidRPr="008E5B3B"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bookmarkStart w:id="10" w:name="sub_3802"/>
      <w:r w:rsidRPr="00FF66E3">
        <w:rPr>
          <w:rFonts w:ascii="Times New Roman" w:hAnsi="Times New Roman" w:cs="Times New Roman"/>
          <w:sz w:val="24"/>
          <w:szCs w:val="24"/>
        </w:rPr>
        <w:t xml:space="preserve">Порядок организации и деятельности контрольно-счетного органа муниципального образования определяется </w:t>
      </w:r>
      <w:hyperlink r:id="rId17" w:history="1">
        <w:r w:rsidRPr="008E5B3B">
          <w:rPr>
            <w:rFonts w:ascii="Times New Roman" w:hAnsi="Times New Roman" w:cs="Times New Roman"/>
            <w:sz w:val="24"/>
            <w:szCs w:val="24"/>
          </w:rPr>
          <w:t>законом</w:t>
        </w:r>
      </w:hyperlink>
      <w:r w:rsidRPr="00FF66E3">
        <w:rPr>
          <w:rFonts w:ascii="Times New Roman" w:hAnsi="Times New Roman" w:cs="Times New Roman"/>
          <w:sz w:val="24"/>
          <w:szCs w:val="24"/>
        </w:rPr>
        <w:t xml:space="preserve"> </w:t>
      </w:r>
      <w:r w:rsidRPr="008E5B3B">
        <w:rPr>
          <w:rFonts w:ascii="Times New Roman" w:hAnsi="Times New Roman" w:cs="Times New Roman"/>
          <w:sz w:val="24"/>
          <w:szCs w:val="24"/>
        </w:rPr>
        <w:t>№</w:t>
      </w:r>
      <w:r w:rsidRPr="00FF66E3">
        <w:rPr>
          <w:rFonts w:ascii="Times New Roman" w:hAnsi="Times New Roman" w:cs="Times New Roman"/>
          <w:sz w:val="24"/>
          <w:szCs w:val="24"/>
        </w:rPr>
        <w:t> 6-ФЗ,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bookmarkEnd w:id="10"/>
    </w:p>
    <w:p w:rsidR="006D3095" w:rsidRPr="008E5B3B" w:rsidRDefault="006D3095" w:rsidP="006D3095">
      <w:pPr>
        <w:spacing w:after="0" w:line="240" w:lineRule="auto"/>
        <w:jc w:val="both"/>
        <w:rPr>
          <w:rFonts w:ascii="Times New Roman" w:hAnsi="Times New Roman" w:cs="Times New Roman"/>
          <w:sz w:val="24"/>
          <w:szCs w:val="24"/>
          <w:u w:val="single"/>
        </w:rPr>
      </w:pPr>
      <w:r w:rsidRPr="008E5B3B">
        <w:rPr>
          <w:rFonts w:ascii="Times New Roman" w:hAnsi="Times New Roman" w:cs="Times New Roman"/>
          <w:sz w:val="24"/>
          <w:szCs w:val="24"/>
        </w:rPr>
        <w:tab/>
        <w:t xml:space="preserve">Согласно ст. 2 закона № 6-ФЗ правовое регулирование организации и деятельности контрольно-счетных органов муниципальных образований основывается на </w:t>
      </w:r>
      <w:hyperlink r:id="rId18" w:history="1">
        <w:r w:rsidRPr="008E5B3B">
          <w:rPr>
            <w:rFonts w:ascii="Times New Roman" w:hAnsi="Times New Roman" w:cs="Times New Roman"/>
            <w:sz w:val="24"/>
            <w:szCs w:val="24"/>
          </w:rPr>
          <w:t>Конституции</w:t>
        </w:r>
      </w:hyperlink>
      <w:r w:rsidRPr="008E5B3B">
        <w:rPr>
          <w:rFonts w:ascii="Times New Roman" w:hAnsi="Times New Roman" w:cs="Times New Roman"/>
          <w:sz w:val="24"/>
          <w:szCs w:val="24"/>
        </w:rPr>
        <w:t xml:space="preserve"> Российской Федерации и осуществляется </w:t>
      </w:r>
      <w:hyperlink r:id="rId19" w:history="1">
        <w:r w:rsidRPr="008E5B3B">
          <w:rPr>
            <w:rFonts w:ascii="Times New Roman" w:hAnsi="Times New Roman" w:cs="Times New Roman"/>
            <w:sz w:val="24"/>
            <w:szCs w:val="24"/>
          </w:rPr>
          <w:t xml:space="preserve"> законом</w:t>
        </w:r>
      </w:hyperlink>
      <w:r w:rsidRPr="008E5B3B">
        <w:rPr>
          <w:rFonts w:ascii="Times New Roman" w:hAnsi="Times New Roman" w:cs="Times New Roman"/>
          <w:sz w:val="24"/>
          <w:szCs w:val="24"/>
        </w:rPr>
        <w:t xml:space="preserve"> № 131-ФЗ, </w:t>
      </w:r>
      <w:hyperlink r:id="rId20" w:history="1">
        <w:r w:rsidRPr="008E5B3B">
          <w:rPr>
            <w:rFonts w:ascii="Times New Roman" w:hAnsi="Times New Roman" w:cs="Times New Roman"/>
            <w:sz w:val="24"/>
            <w:szCs w:val="24"/>
          </w:rPr>
          <w:t>Бюджетным кодексом</w:t>
        </w:r>
      </w:hyperlink>
      <w:r w:rsidRPr="008E5B3B">
        <w:rPr>
          <w:rFonts w:ascii="Times New Roman" w:hAnsi="Times New Roman" w:cs="Times New Roman"/>
          <w:sz w:val="24"/>
          <w:szCs w:val="24"/>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w:t>
      </w:r>
      <w:r w:rsidRPr="008E5B3B">
        <w:rPr>
          <w:rFonts w:ascii="Times New Roman" w:hAnsi="Times New Roman" w:cs="Times New Roman"/>
          <w:sz w:val="24"/>
          <w:szCs w:val="24"/>
          <w:u w:val="single"/>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D3095" w:rsidRPr="008E5B3B"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r w:rsidRPr="00FF66E3">
        <w:rPr>
          <w:rFonts w:ascii="Times New Roman" w:hAnsi="Times New Roman" w:cs="Times New Roman"/>
          <w:sz w:val="24"/>
          <w:szCs w:val="24"/>
        </w:rPr>
        <w:t xml:space="preserve">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w:t>
      </w:r>
      <w:hyperlink r:id="rId21" w:history="1">
        <w:r w:rsidRPr="008E5B3B">
          <w:rPr>
            <w:rFonts w:ascii="Times New Roman" w:hAnsi="Times New Roman" w:cs="Times New Roman"/>
            <w:sz w:val="24"/>
            <w:szCs w:val="24"/>
          </w:rPr>
          <w:t>Бюджетному кодексу</w:t>
        </w:r>
      </w:hyperlink>
      <w:r w:rsidRPr="00FF66E3">
        <w:rPr>
          <w:rFonts w:ascii="Times New Roman" w:hAnsi="Times New Roman" w:cs="Times New Roman"/>
          <w:sz w:val="24"/>
          <w:szCs w:val="24"/>
        </w:rPr>
        <w:t xml:space="preserve"> Российской Федерации и настоящему Федеральному закону.</w:t>
      </w:r>
    </w:p>
    <w:p w:rsidR="006D3095" w:rsidRPr="00B261AB"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r w:rsidRPr="008E5B3B">
        <w:rPr>
          <w:rFonts w:ascii="Times New Roman" w:hAnsi="Times New Roman" w:cs="Times New Roman"/>
          <w:sz w:val="24"/>
          <w:szCs w:val="24"/>
        </w:rPr>
        <w:t>Статья 20 закон № 6-ФЗ установила: ф</w:t>
      </w:r>
      <w:r w:rsidRPr="00B261AB">
        <w:rPr>
          <w:rFonts w:ascii="Times New Roman" w:hAnsi="Times New Roman" w:cs="Times New Roman"/>
          <w:sz w:val="24"/>
          <w:szCs w:val="24"/>
        </w:rPr>
        <w:t xml:space="preserve">инансовое обеспечение деятельности контрольно-счетного органа муниципального образования </w:t>
      </w:r>
      <w:r w:rsidRPr="008E5B3B">
        <w:rPr>
          <w:rFonts w:ascii="Times New Roman" w:hAnsi="Times New Roman" w:cs="Times New Roman"/>
          <w:sz w:val="24"/>
          <w:szCs w:val="24"/>
        </w:rPr>
        <w:t>осуществляется</w:t>
      </w:r>
      <w:r w:rsidRPr="00B261AB">
        <w:rPr>
          <w:rFonts w:ascii="Times New Roman" w:hAnsi="Times New Roman" w:cs="Times New Roman"/>
          <w:sz w:val="24"/>
          <w:szCs w:val="24"/>
        </w:rPr>
        <w:t xml:space="preserve"> за счет средств местного бюджета. Финансовое обеспечение деятельности контрольно-счетных органов </w:t>
      </w:r>
      <w:r w:rsidRPr="00B261AB">
        <w:rPr>
          <w:rFonts w:ascii="Times New Roman" w:hAnsi="Times New Roman" w:cs="Times New Roman"/>
          <w:sz w:val="24"/>
          <w:szCs w:val="24"/>
        </w:rPr>
        <w:lastRenderedPageBreak/>
        <w:t>предусматривается в объеме, позволяющем обеспечить возможность осуществления возложенных на них полномочий.</w:t>
      </w:r>
    </w:p>
    <w:p w:rsidR="006D3095" w:rsidRPr="008E5B3B" w:rsidRDefault="006D3095" w:rsidP="006D3095">
      <w:pPr>
        <w:spacing w:after="0" w:line="240" w:lineRule="auto"/>
        <w:jc w:val="both"/>
        <w:rPr>
          <w:rFonts w:ascii="Times New Roman" w:hAnsi="Times New Roman" w:cs="Times New Roman"/>
          <w:sz w:val="24"/>
          <w:szCs w:val="24"/>
        </w:rPr>
      </w:pPr>
      <w:r w:rsidRPr="008E5B3B">
        <w:rPr>
          <w:rFonts w:ascii="Times New Roman" w:hAnsi="Times New Roman" w:cs="Times New Roman"/>
          <w:sz w:val="24"/>
          <w:szCs w:val="24"/>
        </w:rPr>
        <w:tab/>
      </w:r>
      <w:proofErr w:type="gramStart"/>
      <w:r w:rsidRPr="008E5B3B">
        <w:rPr>
          <w:rFonts w:ascii="Times New Roman" w:hAnsi="Times New Roman" w:cs="Times New Roman"/>
          <w:sz w:val="24"/>
          <w:szCs w:val="24"/>
        </w:rPr>
        <w:t xml:space="preserve">Согласно ч. 1 ст. 20.1 закона № 6-ФЗ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w:t>
      </w:r>
      <w:r w:rsidRPr="008E5B3B">
        <w:rPr>
          <w:rFonts w:ascii="Times New Roman" w:hAnsi="Times New Roman" w:cs="Times New Roman"/>
          <w:sz w:val="24"/>
          <w:szCs w:val="24"/>
          <w:u w:val="single"/>
        </w:rPr>
        <w:t>другие меры материального и социального обеспечения, установленные для лиц,</w:t>
      </w:r>
      <w:r w:rsidRPr="008E5B3B">
        <w:rPr>
          <w:rFonts w:ascii="Times New Roman" w:hAnsi="Times New Roman" w:cs="Times New Roman"/>
          <w:sz w:val="24"/>
          <w:szCs w:val="24"/>
        </w:rPr>
        <w:t xml:space="preserve"> замещающих государственные должности Российской Федерации и должности федеральной государственной гражданской службы (для федеральной территории), государственные должности и должности государственной</w:t>
      </w:r>
      <w:proofErr w:type="gramEnd"/>
      <w:r w:rsidRPr="008E5B3B">
        <w:rPr>
          <w:rFonts w:ascii="Times New Roman" w:hAnsi="Times New Roman" w:cs="Times New Roman"/>
          <w:sz w:val="24"/>
          <w:szCs w:val="24"/>
        </w:rPr>
        <w:t xml:space="preserve"> гражданской службы субъекта Российской Федерации, </w:t>
      </w:r>
      <w:r w:rsidRPr="008E5B3B">
        <w:rPr>
          <w:rFonts w:ascii="Times New Roman" w:hAnsi="Times New Roman" w:cs="Times New Roman"/>
          <w:sz w:val="24"/>
          <w:szCs w:val="24"/>
          <w:u w:val="single"/>
        </w:rPr>
        <w:t xml:space="preserve">муниципальные должности и должности муниципальной службы муниципального образования </w:t>
      </w:r>
      <w:r w:rsidRPr="008E5B3B">
        <w:rPr>
          <w:rFonts w:ascii="Times New Roman" w:hAnsi="Times New Roman" w:cs="Times New Roman"/>
          <w:sz w:val="24"/>
          <w:szCs w:val="24"/>
        </w:rPr>
        <w:t>(в том числе по медицинскому и санаторно-курортному обеспечению, бытовому, транспортному и иным видам обслуживания).</w:t>
      </w:r>
    </w:p>
    <w:p w:rsidR="006D3095" w:rsidRPr="008E5B3B" w:rsidRDefault="006D3095" w:rsidP="006D3095">
      <w:pPr>
        <w:spacing w:after="0" w:line="240" w:lineRule="auto"/>
        <w:jc w:val="both"/>
        <w:rPr>
          <w:rFonts w:ascii="Times New Roman" w:hAnsi="Times New Roman" w:cs="Times New Roman"/>
          <w:sz w:val="24"/>
          <w:szCs w:val="24"/>
          <w:u w:val="single"/>
        </w:rPr>
      </w:pPr>
      <w:r w:rsidRPr="008E5B3B">
        <w:rPr>
          <w:rFonts w:ascii="Times New Roman" w:hAnsi="Times New Roman" w:cs="Times New Roman"/>
          <w:sz w:val="24"/>
          <w:szCs w:val="24"/>
        </w:rPr>
        <w:tab/>
        <w:t xml:space="preserve">Часть 3 ст. 20 закона 6-ФЗ устанавливает следующее: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w:t>
      </w:r>
      <w:r w:rsidRPr="008E5B3B">
        <w:rPr>
          <w:rFonts w:ascii="Times New Roman" w:hAnsi="Times New Roman" w:cs="Times New Roman"/>
          <w:sz w:val="24"/>
          <w:szCs w:val="24"/>
          <w:u w:val="single"/>
        </w:rPr>
        <w:t>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6D3095" w:rsidRPr="00FF66E3" w:rsidRDefault="006D3095" w:rsidP="006D3095">
      <w:pPr>
        <w:spacing w:after="0" w:line="240" w:lineRule="auto"/>
        <w:ind w:firstLine="567"/>
        <w:jc w:val="both"/>
        <w:rPr>
          <w:rFonts w:ascii="Times New Roman" w:hAnsi="Times New Roman" w:cs="Times New Roman"/>
          <w:sz w:val="24"/>
          <w:szCs w:val="24"/>
        </w:rPr>
      </w:pPr>
      <w:r w:rsidRPr="008E5B3B">
        <w:rPr>
          <w:rFonts w:ascii="Times New Roman" w:hAnsi="Times New Roman" w:cs="Times New Roman"/>
          <w:sz w:val="24"/>
          <w:szCs w:val="24"/>
        </w:rPr>
        <w:t>Председатели, заместители председателя, аудиторы и инспекторы контрольно-счетных органов являются должностными лицами контрольно-счетных органов в силу ст. 6-ФЗ являются должностными лицами контрольно-счетных органов.</w:t>
      </w:r>
    </w:p>
    <w:p w:rsidR="006D3095" w:rsidRPr="008E5B3B" w:rsidRDefault="006D3095" w:rsidP="006D3095">
      <w:pPr>
        <w:spacing w:after="0" w:line="240" w:lineRule="auto"/>
        <w:ind w:firstLine="567"/>
        <w:jc w:val="both"/>
        <w:rPr>
          <w:rFonts w:ascii="Times New Roman" w:hAnsi="Times New Roman" w:cs="Times New Roman"/>
          <w:sz w:val="24"/>
          <w:szCs w:val="24"/>
        </w:rPr>
      </w:pPr>
      <w:proofErr w:type="gramStart"/>
      <w:r w:rsidRPr="008E5B3B">
        <w:rPr>
          <w:rFonts w:ascii="Times New Roman" w:hAnsi="Times New Roman" w:cs="Times New Roman"/>
          <w:sz w:val="24"/>
          <w:szCs w:val="24"/>
        </w:rPr>
        <w:t>На основании ч. 5 ст. 40 закона № 131-фз на территории Челябинской области принят и действует Закон Челябинской области от 27 марта 2008 г. №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который определяет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устанавливаемые уставами муниципальных образований, на</w:t>
      </w:r>
      <w:proofErr w:type="gramEnd"/>
      <w:r w:rsidRPr="008E5B3B">
        <w:rPr>
          <w:rFonts w:ascii="Times New Roman" w:hAnsi="Times New Roman" w:cs="Times New Roman"/>
          <w:sz w:val="24"/>
          <w:szCs w:val="24"/>
        </w:rPr>
        <w:t xml:space="preserve"> территории Челябинской области, одной из которых является право на ежемесячную доплату к страховой пенсии по старости (инвалидности).</w:t>
      </w:r>
    </w:p>
    <w:p w:rsidR="006D3095" w:rsidRPr="008E5B3B" w:rsidRDefault="006D3095" w:rsidP="006D3095">
      <w:pPr>
        <w:autoSpaceDE w:val="0"/>
        <w:autoSpaceDN w:val="0"/>
        <w:adjustRightInd w:val="0"/>
        <w:spacing w:after="0" w:line="240" w:lineRule="auto"/>
        <w:ind w:firstLine="567"/>
        <w:jc w:val="both"/>
        <w:rPr>
          <w:rFonts w:ascii="Times New Roman" w:hAnsi="Times New Roman" w:cs="Times New Roman"/>
          <w:sz w:val="24"/>
          <w:szCs w:val="24"/>
        </w:rPr>
      </w:pPr>
      <w:r w:rsidRPr="008E5B3B">
        <w:rPr>
          <w:rFonts w:ascii="Times New Roman" w:hAnsi="Times New Roman" w:cs="Times New Roman"/>
          <w:sz w:val="24"/>
          <w:szCs w:val="24"/>
        </w:rPr>
        <w:t>Решением Собрания депутатов Златоустовского городского округа от 19 декабря 2022 г. № 66-ЗГО «О внесении изменений и дополнений в Устав Златоустовского городского округа» внесены следующие изменения в Устав округа:</w:t>
      </w:r>
    </w:p>
    <w:p w:rsidR="006D3095" w:rsidRPr="008E5B3B" w:rsidRDefault="00E47882" w:rsidP="006D3095">
      <w:pPr>
        <w:pStyle w:val="a6"/>
        <w:numPr>
          <w:ilvl w:val="0"/>
          <w:numId w:val="23"/>
        </w:numPr>
        <w:autoSpaceDE w:val="0"/>
        <w:autoSpaceDN w:val="0"/>
        <w:adjustRightInd w:val="0"/>
        <w:spacing w:after="0" w:line="240" w:lineRule="auto"/>
        <w:jc w:val="both"/>
        <w:rPr>
          <w:rFonts w:ascii="Times New Roman" w:hAnsi="Times New Roman" w:cs="Times New Roman"/>
          <w:sz w:val="24"/>
          <w:szCs w:val="24"/>
        </w:rPr>
      </w:pPr>
      <w:hyperlink r:id="rId22" w:history="1">
        <w:r w:rsidR="006D3095" w:rsidRPr="008E5B3B">
          <w:rPr>
            <w:rFonts w:ascii="Times New Roman" w:hAnsi="Times New Roman" w:cs="Times New Roman"/>
            <w:sz w:val="24"/>
            <w:szCs w:val="24"/>
          </w:rPr>
          <w:t>статья 22</w:t>
        </w:r>
      </w:hyperlink>
      <w:r w:rsidR="006D3095" w:rsidRPr="008E5B3B">
        <w:rPr>
          <w:rFonts w:ascii="Times New Roman" w:hAnsi="Times New Roman" w:cs="Times New Roman"/>
          <w:sz w:val="24"/>
          <w:szCs w:val="24"/>
        </w:rPr>
        <w:t xml:space="preserve"> дополнена </w:t>
      </w:r>
      <w:hyperlink r:id="rId23" w:history="1">
        <w:r w:rsidR="006D3095" w:rsidRPr="008E5B3B">
          <w:rPr>
            <w:rFonts w:ascii="Times New Roman" w:hAnsi="Times New Roman" w:cs="Times New Roman"/>
            <w:sz w:val="24"/>
            <w:szCs w:val="24"/>
          </w:rPr>
          <w:t>пунктом 8</w:t>
        </w:r>
      </w:hyperlink>
      <w:r w:rsidR="006D3095" w:rsidRPr="008E5B3B">
        <w:rPr>
          <w:rFonts w:ascii="Times New Roman" w:hAnsi="Times New Roman" w:cs="Times New Roman"/>
          <w:sz w:val="24"/>
          <w:szCs w:val="24"/>
        </w:rPr>
        <w:t xml:space="preserve"> следующего содержания:</w:t>
      </w:r>
    </w:p>
    <w:p w:rsidR="006D3095" w:rsidRPr="008E5B3B"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r w:rsidRPr="008E5B3B">
        <w:rPr>
          <w:rFonts w:ascii="Times New Roman" w:hAnsi="Times New Roman" w:cs="Times New Roman"/>
          <w:sz w:val="24"/>
          <w:szCs w:val="24"/>
        </w:rPr>
        <w:t xml:space="preserve">«8. Депутату Собрания депутатов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8E5B3B">
        <w:rPr>
          <w:rFonts w:ascii="Times New Roman" w:hAnsi="Times New Roman" w:cs="Times New Roman"/>
          <w:sz w:val="24"/>
          <w:szCs w:val="24"/>
        </w:rPr>
        <w:t>Такая доплата устанавливается только в отношении лиц, осуществлявших полномочия депутата Собрания депутатов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5-8 части 10, частью 10.1 статьи 40, частями 1 и 2 статьи 73</w:t>
      </w:r>
      <w:proofErr w:type="gramEnd"/>
      <w:r w:rsidRPr="008E5B3B">
        <w:rPr>
          <w:rFonts w:ascii="Times New Roman" w:hAnsi="Times New Roman" w:cs="Times New Roman"/>
          <w:sz w:val="24"/>
          <w:szCs w:val="24"/>
        </w:rPr>
        <w:t xml:space="preserve"> Федерального закона от 06 октября 2003 года № 131-ФЗ «Об общих принципах организации местного самоуправления в Российской Федерации»;</w:t>
      </w:r>
    </w:p>
    <w:p w:rsidR="006D3095" w:rsidRPr="008E5B3B" w:rsidRDefault="00E47882" w:rsidP="006D3095">
      <w:pPr>
        <w:pStyle w:val="a6"/>
        <w:numPr>
          <w:ilvl w:val="0"/>
          <w:numId w:val="23"/>
        </w:numPr>
        <w:autoSpaceDE w:val="0"/>
        <w:autoSpaceDN w:val="0"/>
        <w:adjustRightInd w:val="0"/>
        <w:spacing w:after="0" w:line="240" w:lineRule="auto"/>
        <w:jc w:val="both"/>
        <w:rPr>
          <w:rFonts w:ascii="Times New Roman" w:hAnsi="Times New Roman" w:cs="Times New Roman"/>
          <w:sz w:val="24"/>
          <w:szCs w:val="24"/>
        </w:rPr>
      </w:pPr>
      <w:hyperlink r:id="rId24" w:history="1">
        <w:r w:rsidR="006D3095" w:rsidRPr="008E5B3B">
          <w:rPr>
            <w:rFonts w:ascii="Times New Roman" w:hAnsi="Times New Roman" w:cs="Times New Roman"/>
            <w:sz w:val="24"/>
            <w:szCs w:val="24"/>
          </w:rPr>
          <w:t>статья 25</w:t>
        </w:r>
      </w:hyperlink>
      <w:r w:rsidR="006D3095" w:rsidRPr="008E5B3B">
        <w:rPr>
          <w:rFonts w:ascii="Times New Roman" w:hAnsi="Times New Roman" w:cs="Times New Roman"/>
          <w:sz w:val="24"/>
          <w:szCs w:val="24"/>
        </w:rPr>
        <w:t xml:space="preserve"> дополнена </w:t>
      </w:r>
      <w:hyperlink r:id="rId25" w:history="1">
        <w:r w:rsidR="006D3095" w:rsidRPr="008E5B3B">
          <w:rPr>
            <w:rFonts w:ascii="Times New Roman" w:hAnsi="Times New Roman" w:cs="Times New Roman"/>
            <w:sz w:val="24"/>
            <w:szCs w:val="24"/>
          </w:rPr>
          <w:t>пунктом 7</w:t>
        </w:r>
      </w:hyperlink>
      <w:r w:rsidR="006D3095" w:rsidRPr="008E5B3B">
        <w:rPr>
          <w:rFonts w:ascii="Times New Roman" w:hAnsi="Times New Roman" w:cs="Times New Roman"/>
          <w:sz w:val="24"/>
          <w:szCs w:val="24"/>
        </w:rPr>
        <w:t xml:space="preserve"> следующего содержания:</w:t>
      </w:r>
    </w:p>
    <w:p w:rsidR="006D3095" w:rsidRPr="008E5B3B"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r w:rsidRPr="008E5B3B">
        <w:rPr>
          <w:rFonts w:ascii="Times New Roman" w:hAnsi="Times New Roman" w:cs="Times New Roman"/>
          <w:sz w:val="24"/>
          <w:szCs w:val="24"/>
        </w:rPr>
        <w:t xml:space="preserve">«7. 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8E5B3B">
        <w:rPr>
          <w:rFonts w:ascii="Times New Roman" w:hAnsi="Times New Roman" w:cs="Times New Roman"/>
          <w:sz w:val="24"/>
          <w:szCs w:val="24"/>
        </w:rPr>
        <w:t xml:space="preserve">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6-9 части 6, частью 6.1 статьи 36, частью 7.1, пунктами 5-8 части 10, частью 10.1 статьи 40 Федерального закона </w:t>
      </w:r>
      <w:r w:rsidRPr="008E5B3B">
        <w:rPr>
          <w:rFonts w:ascii="Times New Roman" w:hAnsi="Times New Roman" w:cs="Times New Roman"/>
          <w:sz w:val="24"/>
          <w:szCs w:val="24"/>
        </w:rPr>
        <w:lastRenderedPageBreak/>
        <w:t>от 06</w:t>
      </w:r>
      <w:proofErr w:type="gramEnd"/>
      <w:r w:rsidRPr="008E5B3B">
        <w:rPr>
          <w:rFonts w:ascii="Times New Roman" w:hAnsi="Times New Roman" w:cs="Times New Roman"/>
          <w:sz w:val="24"/>
          <w:szCs w:val="24"/>
        </w:rPr>
        <w:t xml:space="preserve"> октября 2003 года № 131-ФЗ «Об общих принципах организации местного самоуправления в Российской Федерации».</w:t>
      </w:r>
    </w:p>
    <w:p w:rsidR="006D3095" w:rsidRPr="008E5B3B" w:rsidRDefault="006D3095" w:rsidP="006D3095">
      <w:pPr>
        <w:autoSpaceDE w:val="0"/>
        <w:autoSpaceDN w:val="0"/>
        <w:adjustRightInd w:val="0"/>
        <w:spacing w:after="0" w:line="240" w:lineRule="auto"/>
        <w:ind w:firstLine="720"/>
        <w:jc w:val="both"/>
        <w:rPr>
          <w:rFonts w:ascii="Times New Roman" w:hAnsi="Times New Roman" w:cs="Times New Roman"/>
          <w:sz w:val="24"/>
          <w:szCs w:val="24"/>
        </w:rPr>
      </w:pPr>
      <w:r w:rsidRPr="008E5B3B">
        <w:rPr>
          <w:rFonts w:ascii="Times New Roman" w:hAnsi="Times New Roman" w:cs="Times New Roman"/>
          <w:sz w:val="24"/>
          <w:szCs w:val="24"/>
        </w:rPr>
        <w:t>Согласно ст. 22, 25 Устава округа, 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
    <w:p w:rsidR="006D3095" w:rsidRPr="008E5B3B" w:rsidRDefault="006D3095" w:rsidP="006D3095">
      <w:pPr>
        <w:spacing w:after="0" w:line="240" w:lineRule="auto"/>
        <w:ind w:firstLine="567"/>
        <w:jc w:val="both"/>
        <w:rPr>
          <w:rFonts w:ascii="Arial" w:hAnsi="Arial" w:cs="Arial"/>
          <w:sz w:val="24"/>
          <w:szCs w:val="24"/>
        </w:rPr>
      </w:pPr>
      <w:proofErr w:type="gramStart"/>
      <w:r w:rsidRPr="008E5B3B">
        <w:rPr>
          <w:rFonts w:ascii="Times New Roman" w:hAnsi="Times New Roman" w:cs="Times New Roman"/>
          <w:sz w:val="24"/>
          <w:szCs w:val="24"/>
        </w:rPr>
        <w:t>Как указано выше, д</w:t>
      </w:r>
      <w:r w:rsidRPr="00FF66E3">
        <w:rPr>
          <w:rFonts w:ascii="Times New Roman" w:hAnsi="Times New Roman" w:cs="Times New Roman"/>
          <w:sz w:val="24"/>
          <w:szCs w:val="24"/>
        </w:rPr>
        <w:t>епутат, член выборного органа местного самоуправления, выборное должностное лицо местного самоуправления</w:t>
      </w:r>
      <w:r w:rsidRPr="008E5B3B">
        <w:rPr>
          <w:rFonts w:ascii="Times New Roman" w:hAnsi="Times New Roman" w:cs="Times New Roman"/>
          <w:sz w:val="24"/>
          <w:szCs w:val="24"/>
        </w:rPr>
        <w:t xml:space="preserve"> относятся к муниципальным должностям, и, соответственно, установленные для данной категории лиц гарантии в обязательном порядке распространяются и на должностных лиц контрольно-счетных органов (председателя, заместителя председателя, аудиторов, инспекторов и иных работников аппарата контрольно-счетного органа муниципального образования) и устанавливаются муниципальным правовым актом.</w:t>
      </w:r>
      <w:r w:rsidRPr="008E5B3B">
        <w:t xml:space="preserve"> </w:t>
      </w:r>
      <w:proofErr w:type="gramEnd"/>
    </w:p>
    <w:p w:rsidR="006D3095" w:rsidRPr="008E5B3B" w:rsidRDefault="006D3095" w:rsidP="006D3095">
      <w:pPr>
        <w:spacing w:after="0" w:line="240" w:lineRule="auto"/>
        <w:ind w:firstLine="567"/>
        <w:jc w:val="both"/>
        <w:rPr>
          <w:rFonts w:ascii="Times New Roman" w:hAnsi="Times New Roman" w:cs="Times New Roman"/>
          <w:sz w:val="24"/>
          <w:szCs w:val="24"/>
        </w:rPr>
      </w:pPr>
      <w:proofErr w:type="gramStart"/>
      <w:r w:rsidRPr="008E5B3B">
        <w:rPr>
          <w:rFonts w:ascii="Times New Roman" w:hAnsi="Times New Roman" w:cs="Times New Roman"/>
          <w:sz w:val="24"/>
          <w:szCs w:val="24"/>
        </w:rPr>
        <w:t xml:space="preserve">Решением </w:t>
      </w:r>
      <w:r w:rsidRPr="0028240D">
        <w:rPr>
          <w:rFonts w:ascii="Times New Roman" w:hAnsi="Times New Roman" w:cs="Times New Roman"/>
          <w:sz w:val="24"/>
          <w:szCs w:val="24"/>
        </w:rPr>
        <w:t xml:space="preserve">Собрания депутатов Златоустовского городского округа Челябинской области от 26 декабря 2023 г. </w:t>
      </w:r>
      <w:r w:rsidRPr="008E5B3B">
        <w:rPr>
          <w:rFonts w:ascii="Times New Roman" w:hAnsi="Times New Roman" w:cs="Times New Roman"/>
          <w:sz w:val="24"/>
          <w:szCs w:val="24"/>
        </w:rPr>
        <w:t>№</w:t>
      </w:r>
      <w:r w:rsidRPr="0028240D">
        <w:rPr>
          <w:rFonts w:ascii="Times New Roman" w:hAnsi="Times New Roman" w:cs="Times New Roman"/>
          <w:sz w:val="24"/>
          <w:szCs w:val="24"/>
        </w:rPr>
        <w:t xml:space="preserve"> 63-ЗГО </w:t>
      </w:r>
      <w:r w:rsidRPr="008E5B3B">
        <w:rPr>
          <w:rFonts w:ascii="Times New Roman" w:hAnsi="Times New Roman" w:cs="Times New Roman"/>
          <w:sz w:val="24"/>
          <w:szCs w:val="24"/>
        </w:rPr>
        <w:t>«</w:t>
      </w:r>
      <w:r w:rsidRPr="0028240D">
        <w:rPr>
          <w:rFonts w:ascii="Times New Roman" w:hAnsi="Times New Roman" w:cs="Times New Roman"/>
          <w:sz w:val="24"/>
          <w:szCs w:val="24"/>
        </w:rPr>
        <w:t>Об утверждении Положения о доплате к страховой пенсии по старости (инвалидности) в отношении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w:t>
      </w:r>
      <w:r w:rsidRPr="008E5B3B">
        <w:rPr>
          <w:rFonts w:ascii="Times New Roman" w:hAnsi="Times New Roman" w:cs="Times New Roman"/>
          <w:sz w:val="24"/>
          <w:szCs w:val="24"/>
        </w:rPr>
        <w:t>» (далее – решение № 63-ЗГО), таким образом, для лиц, замещающих указанные муниципальные должности</w:t>
      </w:r>
      <w:proofErr w:type="gramEnd"/>
      <w:r w:rsidRPr="008E5B3B">
        <w:rPr>
          <w:rFonts w:ascii="Times New Roman" w:hAnsi="Times New Roman" w:cs="Times New Roman"/>
          <w:sz w:val="24"/>
          <w:szCs w:val="24"/>
        </w:rPr>
        <w:t xml:space="preserve">  право на ежемесячную доплату к страховой пенсии по старости (инвалидности) установлено муниципальным правовым актом.</w:t>
      </w:r>
    </w:p>
    <w:p w:rsidR="006D3095" w:rsidRDefault="006D3095" w:rsidP="006D3095">
      <w:pPr>
        <w:spacing w:after="0" w:line="240" w:lineRule="auto"/>
        <w:ind w:firstLine="567"/>
        <w:jc w:val="both"/>
        <w:rPr>
          <w:rFonts w:ascii="Times New Roman" w:hAnsi="Times New Roman" w:cs="Times New Roman"/>
          <w:sz w:val="24"/>
          <w:szCs w:val="24"/>
          <w:u w:val="single"/>
        </w:rPr>
      </w:pPr>
      <w:proofErr w:type="gramStart"/>
      <w:r w:rsidRPr="008E5B3B">
        <w:rPr>
          <w:rFonts w:ascii="Times New Roman" w:hAnsi="Times New Roman" w:cs="Times New Roman"/>
          <w:sz w:val="24"/>
          <w:szCs w:val="24"/>
        </w:rPr>
        <w:t xml:space="preserve">Исходя из ч. 1 ст. 20.1 закона № 6-ФЗ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w:t>
      </w:r>
      <w:r w:rsidRPr="008E5B3B">
        <w:rPr>
          <w:rFonts w:ascii="Times New Roman" w:hAnsi="Times New Roman" w:cs="Times New Roman"/>
          <w:sz w:val="24"/>
          <w:szCs w:val="24"/>
          <w:u w:val="single"/>
        </w:rPr>
        <w:t>другие меры материального и социального обеспечения, установленные для лиц,</w:t>
      </w:r>
      <w:r w:rsidRPr="008E5B3B">
        <w:rPr>
          <w:rFonts w:ascii="Times New Roman" w:hAnsi="Times New Roman" w:cs="Times New Roman"/>
          <w:sz w:val="24"/>
          <w:szCs w:val="24"/>
        </w:rPr>
        <w:t xml:space="preserve"> замещающих </w:t>
      </w:r>
      <w:r w:rsidRPr="008E5B3B">
        <w:rPr>
          <w:rFonts w:ascii="Times New Roman" w:hAnsi="Times New Roman" w:cs="Times New Roman"/>
          <w:sz w:val="24"/>
          <w:szCs w:val="24"/>
          <w:u w:val="single"/>
        </w:rPr>
        <w:t xml:space="preserve">муниципальные должности), </w:t>
      </w:r>
      <w:proofErr w:type="gramEnd"/>
    </w:p>
    <w:p w:rsidR="006D3095" w:rsidRPr="006D3095" w:rsidRDefault="006D3095" w:rsidP="006D3095">
      <w:pPr>
        <w:pStyle w:val="a4"/>
        <w:ind w:firstLine="567"/>
        <w:jc w:val="both"/>
        <w:rPr>
          <w:rFonts w:ascii="Times New Roman" w:eastAsiaTheme="minorEastAsia" w:hAnsi="Times New Roman" w:cs="Times New Roman"/>
          <w:lang w:eastAsia="ru-RU"/>
        </w:rPr>
      </w:pPr>
      <w:r>
        <w:rPr>
          <w:rFonts w:ascii="Times New Roman" w:hAnsi="Times New Roman" w:cs="Times New Roman"/>
        </w:rPr>
        <w:t>Должности председателя, заместит</w:t>
      </w:r>
      <w:r w:rsidRPr="006D3095">
        <w:rPr>
          <w:rFonts w:ascii="Times New Roman" w:hAnsi="Times New Roman" w:cs="Times New Roman"/>
        </w:rPr>
        <w:t xml:space="preserve">еля председателя, аудиторов Контрольно-счетной палаты относятся к муниципальным должностям в силу </w:t>
      </w:r>
      <w:proofErr w:type="gramStart"/>
      <w:r w:rsidRPr="006D3095">
        <w:rPr>
          <w:rFonts w:ascii="Times New Roman" w:eastAsiaTheme="minorEastAsia" w:hAnsi="Times New Roman" w:cs="Times New Roman"/>
          <w:lang w:eastAsia="ru-RU"/>
        </w:rPr>
        <w:t>решения Собрания депутатов Златоустовского городского округа Челябинской области</w:t>
      </w:r>
      <w:proofErr w:type="gramEnd"/>
      <w:r w:rsidRPr="006D3095">
        <w:rPr>
          <w:rFonts w:ascii="Times New Roman" w:eastAsiaTheme="minorEastAsia" w:hAnsi="Times New Roman" w:cs="Times New Roman"/>
          <w:lang w:eastAsia="ru-RU"/>
        </w:rPr>
        <w:t xml:space="preserve"> от 10 октября 2011 г. № 60-ЗГО «Об утверждении Положения о Контрольно-счетной палате Златоустовского городского округа».</w:t>
      </w:r>
    </w:p>
    <w:p w:rsidR="006D3095" w:rsidRPr="008E5B3B" w:rsidRDefault="006D3095" w:rsidP="006D3095">
      <w:pPr>
        <w:spacing w:after="0" w:line="240" w:lineRule="auto"/>
        <w:ind w:firstLine="567"/>
        <w:jc w:val="both"/>
        <w:rPr>
          <w:rFonts w:ascii="Times New Roman" w:hAnsi="Times New Roman" w:cs="Times New Roman"/>
          <w:sz w:val="24"/>
          <w:szCs w:val="24"/>
        </w:rPr>
      </w:pPr>
      <w:r w:rsidRPr="008E5B3B">
        <w:rPr>
          <w:rFonts w:ascii="Times New Roman" w:hAnsi="Times New Roman" w:cs="Times New Roman"/>
          <w:sz w:val="24"/>
          <w:szCs w:val="24"/>
        </w:rPr>
        <w:t>Таким образом, может быть предложено распространение действия решения № 63-ЗГО на должностных лиц Контрольно-счетной палаты ЗГО и внесение соответствующих изменений в данный правовой акт.</w:t>
      </w:r>
    </w:p>
    <w:p w:rsidR="006D3095" w:rsidRDefault="006D3095" w:rsidP="006D3095">
      <w:pPr>
        <w:spacing w:after="0" w:line="240" w:lineRule="auto"/>
        <w:ind w:firstLine="567"/>
        <w:jc w:val="both"/>
        <w:rPr>
          <w:rFonts w:ascii="Times New Roman" w:hAnsi="Times New Roman" w:cs="Times New Roman"/>
          <w:sz w:val="24"/>
          <w:szCs w:val="24"/>
        </w:rPr>
      </w:pPr>
      <w:r w:rsidRPr="008E5B3B">
        <w:rPr>
          <w:rFonts w:ascii="Times New Roman" w:hAnsi="Times New Roman" w:cs="Times New Roman"/>
          <w:sz w:val="24"/>
          <w:szCs w:val="24"/>
        </w:rPr>
        <w:t>На территории Челябинской области аналогичные нормы действуют в 15-ти муниципальных образованиях.</w:t>
      </w:r>
    </w:p>
    <w:p w:rsidR="006D3095" w:rsidRPr="008E5B3B" w:rsidRDefault="006D3095" w:rsidP="006D30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проекта не </w:t>
      </w:r>
      <w:r w:rsidRPr="009B23CE">
        <w:rPr>
          <w:rFonts w:ascii="Times New Roman" w:hAnsi="Times New Roman" w:cs="Times New Roman"/>
          <w:sz w:val="24"/>
          <w:szCs w:val="24"/>
        </w:rPr>
        <w:t>повлечет увеличения расходования средств местного бюджета и не предусматривает иные затраты на его реализацию.</w:t>
      </w:r>
    </w:p>
    <w:p w:rsidR="004B74E4" w:rsidRDefault="004B74E4" w:rsidP="009B23CE">
      <w:pPr>
        <w:spacing w:after="0" w:line="240" w:lineRule="auto"/>
        <w:jc w:val="both"/>
        <w:rPr>
          <w:rFonts w:ascii="Times New Roman" w:hAnsi="Times New Roman" w:cs="Times New Roman"/>
          <w:sz w:val="24"/>
          <w:szCs w:val="24"/>
        </w:rPr>
      </w:pPr>
    </w:p>
    <w:p w:rsidR="006D3095" w:rsidRDefault="006D3095" w:rsidP="009B23CE">
      <w:pPr>
        <w:spacing w:after="0" w:line="240" w:lineRule="auto"/>
        <w:jc w:val="both"/>
        <w:rPr>
          <w:rFonts w:ascii="Times New Roman" w:hAnsi="Times New Roman" w:cs="Times New Roman"/>
          <w:sz w:val="24"/>
          <w:szCs w:val="24"/>
        </w:rPr>
      </w:pPr>
    </w:p>
    <w:p w:rsidR="006D3095" w:rsidRPr="0071184A" w:rsidRDefault="006D3095" w:rsidP="006D3095">
      <w:pPr>
        <w:autoSpaceDE w:val="0"/>
        <w:autoSpaceDN w:val="0"/>
        <w:adjustRightInd w:val="0"/>
        <w:spacing w:after="0" w:line="240" w:lineRule="auto"/>
        <w:jc w:val="both"/>
        <w:rPr>
          <w:rFonts w:ascii="Times New Roman" w:hAnsi="Times New Roman" w:cs="Times New Roman"/>
          <w:sz w:val="24"/>
          <w:szCs w:val="24"/>
        </w:rPr>
      </w:pPr>
      <w:r w:rsidRPr="0071184A">
        <w:rPr>
          <w:rFonts w:ascii="Times New Roman" w:hAnsi="Times New Roman" w:cs="Times New Roman"/>
          <w:sz w:val="24"/>
          <w:szCs w:val="24"/>
        </w:rPr>
        <w:t>Председатель Собрания депутатов</w:t>
      </w:r>
    </w:p>
    <w:p w:rsidR="006D3095" w:rsidRPr="0071184A" w:rsidRDefault="006D3095" w:rsidP="006D3095">
      <w:pPr>
        <w:autoSpaceDE w:val="0"/>
        <w:autoSpaceDN w:val="0"/>
        <w:adjustRightInd w:val="0"/>
        <w:spacing w:after="0" w:line="240" w:lineRule="auto"/>
        <w:jc w:val="both"/>
        <w:rPr>
          <w:rFonts w:ascii="Times New Roman" w:hAnsi="Times New Roman" w:cs="Times New Roman"/>
          <w:sz w:val="24"/>
          <w:szCs w:val="24"/>
        </w:rPr>
      </w:pPr>
      <w:r w:rsidRPr="0071184A">
        <w:rPr>
          <w:rFonts w:ascii="Times New Roman" w:hAnsi="Times New Roman" w:cs="Times New Roman"/>
          <w:sz w:val="24"/>
          <w:szCs w:val="24"/>
        </w:rPr>
        <w:t xml:space="preserve">Златоустовского городского округа                           </w:t>
      </w:r>
      <w:r>
        <w:rPr>
          <w:rFonts w:ascii="Times New Roman" w:hAnsi="Times New Roman" w:cs="Times New Roman"/>
          <w:sz w:val="24"/>
          <w:szCs w:val="24"/>
        </w:rPr>
        <w:t xml:space="preserve">                                           </w:t>
      </w:r>
      <w:r w:rsidRPr="0071184A">
        <w:rPr>
          <w:rFonts w:ascii="Times New Roman" w:hAnsi="Times New Roman" w:cs="Times New Roman"/>
          <w:sz w:val="24"/>
          <w:szCs w:val="24"/>
        </w:rPr>
        <w:t xml:space="preserve">А.М. </w:t>
      </w:r>
      <w:proofErr w:type="spellStart"/>
      <w:r w:rsidRPr="0071184A">
        <w:rPr>
          <w:rFonts w:ascii="Times New Roman" w:hAnsi="Times New Roman" w:cs="Times New Roman"/>
          <w:sz w:val="24"/>
          <w:szCs w:val="24"/>
        </w:rPr>
        <w:t>Карюков</w:t>
      </w:r>
      <w:proofErr w:type="spellEnd"/>
    </w:p>
    <w:p w:rsidR="006D3095" w:rsidRDefault="006D3095" w:rsidP="006D3095">
      <w:pPr>
        <w:spacing w:after="0" w:line="240" w:lineRule="auto"/>
        <w:rPr>
          <w:rFonts w:ascii="Times New Roman" w:eastAsia="Times New Roman" w:hAnsi="Times New Roman" w:cs="Times New Roman"/>
          <w:sz w:val="24"/>
          <w:szCs w:val="24"/>
        </w:rPr>
      </w:pPr>
    </w:p>
    <w:p w:rsidR="006D3095" w:rsidRPr="009B23CE" w:rsidRDefault="006D3095" w:rsidP="009B23CE">
      <w:pPr>
        <w:spacing w:after="0" w:line="240" w:lineRule="auto"/>
        <w:jc w:val="both"/>
        <w:rPr>
          <w:rFonts w:ascii="Times New Roman" w:hAnsi="Times New Roman" w:cs="Times New Roman"/>
          <w:sz w:val="24"/>
          <w:szCs w:val="24"/>
        </w:rPr>
      </w:pPr>
    </w:p>
    <w:sectPr w:rsidR="006D3095" w:rsidRPr="009B23CE" w:rsidSect="009B23CE">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7DB"/>
    <w:multiLevelType w:val="hybridMultilevel"/>
    <w:tmpl w:val="C6E0F2DE"/>
    <w:lvl w:ilvl="0" w:tplc="1AD482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602E0C"/>
    <w:multiLevelType w:val="hybridMultilevel"/>
    <w:tmpl w:val="8B1E8822"/>
    <w:lvl w:ilvl="0" w:tplc="0419000F">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B321CC3"/>
    <w:multiLevelType w:val="hybridMultilevel"/>
    <w:tmpl w:val="F6D27CE6"/>
    <w:lvl w:ilvl="0" w:tplc="650C1C6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52010B"/>
    <w:multiLevelType w:val="hybridMultilevel"/>
    <w:tmpl w:val="3C9EC36E"/>
    <w:lvl w:ilvl="0" w:tplc="C9F0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7E55E3"/>
    <w:multiLevelType w:val="hybridMultilevel"/>
    <w:tmpl w:val="BDD2BAC4"/>
    <w:lvl w:ilvl="0" w:tplc="F6F4AD2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nsid w:val="15E07302"/>
    <w:multiLevelType w:val="hybridMultilevel"/>
    <w:tmpl w:val="B9E406D2"/>
    <w:lvl w:ilvl="0" w:tplc="A5B0FD5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B57B61"/>
    <w:multiLevelType w:val="hybridMultilevel"/>
    <w:tmpl w:val="E5BE7156"/>
    <w:lvl w:ilvl="0" w:tplc="D282843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B7D4287"/>
    <w:multiLevelType w:val="hybridMultilevel"/>
    <w:tmpl w:val="F6D27CE6"/>
    <w:lvl w:ilvl="0" w:tplc="650C1C6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1B93BCA"/>
    <w:multiLevelType w:val="hybridMultilevel"/>
    <w:tmpl w:val="5EE60A2E"/>
    <w:lvl w:ilvl="0" w:tplc="C218AD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8AB28C8"/>
    <w:multiLevelType w:val="hybridMultilevel"/>
    <w:tmpl w:val="0EE821B6"/>
    <w:lvl w:ilvl="0" w:tplc="F0A8DF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406499F"/>
    <w:multiLevelType w:val="hybridMultilevel"/>
    <w:tmpl w:val="9A505D60"/>
    <w:lvl w:ilvl="0" w:tplc="B9987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DB154AB"/>
    <w:multiLevelType w:val="hybridMultilevel"/>
    <w:tmpl w:val="E5D6FEC4"/>
    <w:lvl w:ilvl="0" w:tplc="4E8E3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F606B1B"/>
    <w:multiLevelType w:val="multilevel"/>
    <w:tmpl w:val="557CF742"/>
    <w:lvl w:ilvl="0">
      <w:start w:val="13"/>
      <w:numFmt w:val="decimal"/>
      <w:lvlText w:val="%1."/>
      <w:lvlJc w:val="left"/>
      <w:pPr>
        <w:ind w:left="525" w:hanging="52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nsid w:val="50DC544A"/>
    <w:multiLevelType w:val="hybridMultilevel"/>
    <w:tmpl w:val="8834AC64"/>
    <w:lvl w:ilvl="0" w:tplc="60DE8BB8">
      <w:start w:val="1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5D733C89"/>
    <w:multiLevelType w:val="hybridMultilevel"/>
    <w:tmpl w:val="8EEC9CAA"/>
    <w:lvl w:ilvl="0" w:tplc="4E8E3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46555C8"/>
    <w:multiLevelType w:val="hybridMultilevel"/>
    <w:tmpl w:val="970E581E"/>
    <w:lvl w:ilvl="0" w:tplc="FBDCC6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4BD7994"/>
    <w:multiLevelType w:val="hybridMultilevel"/>
    <w:tmpl w:val="72128E44"/>
    <w:lvl w:ilvl="0" w:tplc="A9DCF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C7E6B0E"/>
    <w:multiLevelType w:val="hybridMultilevel"/>
    <w:tmpl w:val="E4CC2668"/>
    <w:lvl w:ilvl="0" w:tplc="E6FE637C">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718C687D"/>
    <w:multiLevelType w:val="hybridMultilevel"/>
    <w:tmpl w:val="A14A06B0"/>
    <w:lvl w:ilvl="0" w:tplc="FD0EB03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788678CE"/>
    <w:multiLevelType w:val="hybridMultilevel"/>
    <w:tmpl w:val="8EEC9CAA"/>
    <w:lvl w:ilvl="0" w:tplc="4E8E3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98C4A9B"/>
    <w:multiLevelType w:val="hybridMultilevel"/>
    <w:tmpl w:val="03B44BDE"/>
    <w:lvl w:ilvl="0" w:tplc="0324D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F780039"/>
    <w:multiLevelType w:val="hybridMultilevel"/>
    <w:tmpl w:val="24CAA60E"/>
    <w:lvl w:ilvl="0" w:tplc="A9F6D8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FC032B5"/>
    <w:multiLevelType w:val="hybridMultilevel"/>
    <w:tmpl w:val="61406C90"/>
    <w:lvl w:ilvl="0" w:tplc="0D3C37EA">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0"/>
  </w:num>
  <w:num w:numId="3">
    <w:abstractNumId w:val="22"/>
  </w:num>
  <w:num w:numId="4">
    <w:abstractNumId w:val="8"/>
  </w:num>
  <w:num w:numId="5">
    <w:abstractNumId w:val="15"/>
  </w:num>
  <w:num w:numId="6">
    <w:abstractNumId w:val="5"/>
  </w:num>
  <w:num w:numId="7">
    <w:abstractNumId w:val="3"/>
  </w:num>
  <w:num w:numId="8">
    <w:abstractNumId w:val="16"/>
  </w:num>
  <w:num w:numId="9">
    <w:abstractNumId w:val="6"/>
  </w:num>
  <w:num w:numId="10">
    <w:abstractNumId w:val="17"/>
  </w:num>
  <w:num w:numId="11">
    <w:abstractNumId w:val="14"/>
  </w:num>
  <w:num w:numId="12">
    <w:abstractNumId w:val="9"/>
  </w:num>
  <w:num w:numId="13">
    <w:abstractNumId w:val="19"/>
  </w:num>
  <w:num w:numId="14">
    <w:abstractNumId w:val="11"/>
  </w:num>
  <w:num w:numId="15">
    <w:abstractNumId w:val="7"/>
  </w:num>
  <w:num w:numId="16">
    <w:abstractNumId w:val="20"/>
  </w:num>
  <w:num w:numId="17">
    <w:abstractNumId w:val="18"/>
  </w:num>
  <w:num w:numId="18">
    <w:abstractNumId w:val="1"/>
  </w:num>
  <w:num w:numId="19">
    <w:abstractNumId w:val="13"/>
  </w:num>
  <w:num w:numId="20">
    <w:abstractNumId w:val="2"/>
  </w:num>
  <w:num w:numId="21">
    <w:abstractNumId w:val="12"/>
  </w:num>
  <w:num w:numId="22">
    <w:abstractNumId w:val="4"/>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4B74E4"/>
    <w:rsid w:val="0000135A"/>
    <w:rsid w:val="0000482B"/>
    <w:rsid w:val="00012BF5"/>
    <w:rsid w:val="000407D5"/>
    <w:rsid w:val="00057427"/>
    <w:rsid w:val="00063EEA"/>
    <w:rsid w:val="00090D6C"/>
    <w:rsid w:val="00091EF7"/>
    <w:rsid w:val="00093E51"/>
    <w:rsid w:val="000D4FEB"/>
    <w:rsid w:val="000D59AD"/>
    <w:rsid w:val="000E2A57"/>
    <w:rsid w:val="000F1BFC"/>
    <w:rsid w:val="0011400A"/>
    <w:rsid w:val="00115CDE"/>
    <w:rsid w:val="00120272"/>
    <w:rsid w:val="0012575D"/>
    <w:rsid w:val="001258A7"/>
    <w:rsid w:val="001332CB"/>
    <w:rsid w:val="001343DC"/>
    <w:rsid w:val="001370C8"/>
    <w:rsid w:val="001420D7"/>
    <w:rsid w:val="001518EC"/>
    <w:rsid w:val="0017342A"/>
    <w:rsid w:val="001965D2"/>
    <w:rsid w:val="001B4200"/>
    <w:rsid w:val="001C55DE"/>
    <w:rsid w:val="001C7464"/>
    <w:rsid w:val="001F48AD"/>
    <w:rsid w:val="00214256"/>
    <w:rsid w:val="00216B48"/>
    <w:rsid w:val="00220304"/>
    <w:rsid w:val="002300A9"/>
    <w:rsid w:val="00232E73"/>
    <w:rsid w:val="00243442"/>
    <w:rsid w:val="00246B71"/>
    <w:rsid w:val="00251940"/>
    <w:rsid w:val="00255EFC"/>
    <w:rsid w:val="0026065F"/>
    <w:rsid w:val="00270B51"/>
    <w:rsid w:val="002951E2"/>
    <w:rsid w:val="002A0328"/>
    <w:rsid w:val="002A238C"/>
    <w:rsid w:val="002B2B2F"/>
    <w:rsid w:val="002D3F22"/>
    <w:rsid w:val="002D6BB9"/>
    <w:rsid w:val="002E1B49"/>
    <w:rsid w:val="002F6B1F"/>
    <w:rsid w:val="0030346A"/>
    <w:rsid w:val="0031244E"/>
    <w:rsid w:val="00317871"/>
    <w:rsid w:val="003518C1"/>
    <w:rsid w:val="00365637"/>
    <w:rsid w:val="003775FB"/>
    <w:rsid w:val="003A299F"/>
    <w:rsid w:val="003A599A"/>
    <w:rsid w:val="00401FCC"/>
    <w:rsid w:val="00431F47"/>
    <w:rsid w:val="00434BCC"/>
    <w:rsid w:val="00463A92"/>
    <w:rsid w:val="004665C5"/>
    <w:rsid w:val="00477413"/>
    <w:rsid w:val="0048542E"/>
    <w:rsid w:val="00496E8C"/>
    <w:rsid w:val="004A76F5"/>
    <w:rsid w:val="004B3A80"/>
    <w:rsid w:val="004B74E4"/>
    <w:rsid w:val="004D0EB8"/>
    <w:rsid w:val="004D4AC9"/>
    <w:rsid w:val="004D5A2E"/>
    <w:rsid w:val="004F1812"/>
    <w:rsid w:val="004F4E1F"/>
    <w:rsid w:val="00515513"/>
    <w:rsid w:val="00517CE5"/>
    <w:rsid w:val="005237E3"/>
    <w:rsid w:val="00530026"/>
    <w:rsid w:val="00564D45"/>
    <w:rsid w:val="005710C4"/>
    <w:rsid w:val="00571C3C"/>
    <w:rsid w:val="00584340"/>
    <w:rsid w:val="00584F60"/>
    <w:rsid w:val="005868D7"/>
    <w:rsid w:val="005A610F"/>
    <w:rsid w:val="005C576B"/>
    <w:rsid w:val="005C7A89"/>
    <w:rsid w:val="005F44EE"/>
    <w:rsid w:val="005F5378"/>
    <w:rsid w:val="00601A3F"/>
    <w:rsid w:val="006121EB"/>
    <w:rsid w:val="006230CC"/>
    <w:rsid w:val="00646885"/>
    <w:rsid w:val="006550D9"/>
    <w:rsid w:val="006665C1"/>
    <w:rsid w:val="0067000E"/>
    <w:rsid w:val="006727CE"/>
    <w:rsid w:val="006A0F8F"/>
    <w:rsid w:val="006B44FE"/>
    <w:rsid w:val="006D1E61"/>
    <w:rsid w:val="006D3095"/>
    <w:rsid w:val="006D5C69"/>
    <w:rsid w:val="006F04BD"/>
    <w:rsid w:val="006F20C0"/>
    <w:rsid w:val="006F52F7"/>
    <w:rsid w:val="00702B0B"/>
    <w:rsid w:val="00705806"/>
    <w:rsid w:val="00705C93"/>
    <w:rsid w:val="00706DBC"/>
    <w:rsid w:val="007167F0"/>
    <w:rsid w:val="00720B49"/>
    <w:rsid w:val="00727F52"/>
    <w:rsid w:val="00735CF6"/>
    <w:rsid w:val="00740B29"/>
    <w:rsid w:val="00760BBE"/>
    <w:rsid w:val="00764369"/>
    <w:rsid w:val="00771E6A"/>
    <w:rsid w:val="00773312"/>
    <w:rsid w:val="00780179"/>
    <w:rsid w:val="00793D5E"/>
    <w:rsid w:val="00795994"/>
    <w:rsid w:val="007B5F72"/>
    <w:rsid w:val="007C4145"/>
    <w:rsid w:val="007C5AA7"/>
    <w:rsid w:val="007D5397"/>
    <w:rsid w:val="007F2929"/>
    <w:rsid w:val="00802370"/>
    <w:rsid w:val="0082584C"/>
    <w:rsid w:val="00825959"/>
    <w:rsid w:val="00840C6B"/>
    <w:rsid w:val="0084117A"/>
    <w:rsid w:val="00841ADF"/>
    <w:rsid w:val="0084215A"/>
    <w:rsid w:val="008456DB"/>
    <w:rsid w:val="00864B46"/>
    <w:rsid w:val="0087160D"/>
    <w:rsid w:val="0087450B"/>
    <w:rsid w:val="008771E9"/>
    <w:rsid w:val="0088362E"/>
    <w:rsid w:val="008A618D"/>
    <w:rsid w:val="008C3EC3"/>
    <w:rsid w:val="008D3A0E"/>
    <w:rsid w:val="008E02A4"/>
    <w:rsid w:val="008E06AF"/>
    <w:rsid w:val="008E41E9"/>
    <w:rsid w:val="00923D57"/>
    <w:rsid w:val="00924276"/>
    <w:rsid w:val="00924295"/>
    <w:rsid w:val="0092606C"/>
    <w:rsid w:val="0092703E"/>
    <w:rsid w:val="00927176"/>
    <w:rsid w:val="009356B2"/>
    <w:rsid w:val="00976571"/>
    <w:rsid w:val="00976ECD"/>
    <w:rsid w:val="009B23CE"/>
    <w:rsid w:val="009B4077"/>
    <w:rsid w:val="009C0D49"/>
    <w:rsid w:val="009C6CD0"/>
    <w:rsid w:val="009E5E44"/>
    <w:rsid w:val="009E71E8"/>
    <w:rsid w:val="00A23987"/>
    <w:rsid w:val="00A31BE8"/>
    <w:rsid w:val="00A65301"/>
    <w:rsid w:val="00A715C6"/>
    <w:rsid w:val="00A837BC"/>
    <w:rsid w:val="00AA2CB2"/>
    <w:rsid w:val="00AB1B33"/>
    <w:rsid w:val="00AC3F15"/>
    <w:rsid w:val="00AC4C78"/>
    <w:rsid w:val="00AE0479"/>
    <w:rsid w:val="00AE1AF8"/>
    <w:rsid w:val="00AE1FE2"/>
    <w:rsid w:val="00AF79FD"/>
    <w:rsid w:val="00B10A77"/>
    <w:rsid w:val="00B27F0C"/>
    <w:rsid w:val="00B402F8"/>
    <w:rsid w:val="00B7230C"/>
    <w:rsid w:val="00B731D8"/>
    <w:rsid w:val="00B773CD"/>
    <w:rsid w:val="00B84B59"/>
    <w:rsid w:val="00B90D27"/>
    <w:rsid w:val="00B91CEC"/>
    <w:rsid w:val="00BA3D3B"/>
    <w:rsid w:val="00BB1AD9"/>
    <w:rsid w:val="00BC5A5D"/>
    <w:rsid w:val="00BD250B"/>
    <w:rsid w:val="00BE36C6"/>
    <w:rsid w:val="00BE3B15"/>
    <w:rsid w:val="00BE7CA4"/>
    <w:rsid w:val="00BF24DD"/>
    <w:rsid w:val="00C345B7"/>
    <w:rsid w:val="00C34B2B"/>
    <w:rsid w:val="00C423EC"/>
    <w:rsid w:val="00C42659"/>
    <w:rsid w:val="00C76A9F"/>
    <w:rsid w:val="00C87137"/>
    <w:rsid w:val="00CB1C30"/>
    <w:rsid w:val="00CD5A94"/>
    <w:rsid w:val="00CD68F7"/>
    <w:rsid w:val="00CE16CA"/>
    <w:rsid w:val="00CF41D0"/>
    <w:rsid w:val="00CF6D7E"/>
    <w:rsid w:val="00CF6DE4"/>
    <w:rsid w:val="00D04967"/>
    <w:rsid w:val="00D072B0"/>
    <w:rsid w:val="00D1013E"/>
    <w:rsid w:val="00D12F73"/>
    <w:rsid w:val="00D20377"/>
    <w:rsid w:val="00D23AF5"/>
    <w:rsid w:val="00D27542"/>
    <w:rsid w:val="00D3434F"/>
    <w:rsid w:val="00D44924"/>
    <w:rsid w:val="00D73963"/>
    <w:rsid w:val="00D86191"/>
    <w:rsid w:val="00D95729"/>
    <w:rsid w:val="00DA46CD"/>
    <w:rsid w:val="00DB67FD"/>
    <w:rsid w:val="00DC48A4"/>
    <w:rsid w:val="00DD42CA"/>
    <w:rsid w:val="00DD79E1"/>
    <w:rsid w:val="00DF5BD1"/>
    <w:rsid w:val="00DF63C7"/>
    <w:rsid w:val="00E01926"/>
    <w:rsid w:val="00E14C03"/>
    <w:rsid w:val="00E31BFF"/>
    <w:rsid w:val="00E34B1F"/>
    <w:rsid w:val="00E467A9"/>
    <w:rsid w:val="00E473C2"/>
    <w:rsid w:val="00E47882"/>
    <w:rsid w:val="00E54811"/>
    <w:rsid w:val="00E65784"/>
    <w:rsid w:val="00E7338D"/>
    <w:rsid w:val="00E74EA3"/>
    <w:rsid w:val="00E8263B"/>
    <w:rsid w:val="00E92D58"/>
    <w:rsid w:val="00EB0267"/>
    <w:rsid w:val="00ED2805"/>
    <w:rsid w:val="00ED4243"/>
    <w:rsid w:val="00EE04F6"/>
    <w:rsid w:val="00EE27C3"/>
    <w:rsid w:val="00EE4E54"/>
    <w:rsid w:val="00EE5B33"/>
    <w:rsid w:val="00EE78B7"/>
    <w:rsid w:val="00F00944"/>
    <w:rsid w:val="00F10410"/>
    <w:rsid w:val="00F12B78"/>
    <w:rsid w:val="00F173E5"/>
    <w:rsid w:val="00F24328"/>
    <w:rsid w:val="00F32BD9"/>
    <w:rsid w:val="00F44A52"/>
    <w:rsid w:val="00F51CED"/>
    <w:rsid w:val="00F62ECF"/>
    <w:rsid w:val="00F95E66"/>
    <w:rsid w:val="00FB4B03"/>
    <w:rsid w:val="00FB7749"/>
    <w:rsid w:val="00FC0C50"/>
    <w:rsid w:val="00FE3947"/>
    <w:rsid w:val="00FE6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E1F"/>
  </w:style>
  <w:style w:type="paragraph" w:styleId="1">
    <w:name w:val="heading 1"/>
    <w:basedOn w:val="a"/>
    <w:next w:val="a"/>
    <w:link w:val="10"/>
    <w:uiPriority w:val="99"/>
    <w:qFormat/>
    <w:rsid w:val="009E71E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4E4"/>
    <w:pPr>
      <w:spacing w:after="0" w:line="240" w:lineRule="auto"/>
    </w:pPr>
    <w:rPr>
      <w:rFonts w:ascii="Calibri" w:eastAsia="Calibri" w:hAnsi="Calibri" w:cs="Times New Roman"/>
      <w:lang w:eastAsia="en-US"/>
    </w:rPr>
  </w:style>
  <w:style w:type="paragraph" w:customStyle="1" w:styleId="a4">
    <w:name w:val="Прижатый влево"/>
    <w:basedOn w:val="a"/>
    <w:next w:val="a"/>
    <w:uiPriority w:val="99"/>
    <w:rsid w:val="004B74E4"/>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a5">
    <w:name w:val="Гипертекстовая ссылка"/>
    <w:basedOn w:val="a0"/>
    <w:uiPriority w:val="99"/>
    <w:rsid w:val="004B74E4"/>
    <w:rPr>
      <w:color w:val="106BBE"/>
    </w:rPr>
  </w:style>
  <w:style w:type="paragraph" w:styleId="a6">
    <w:name w:val="List Paragraph"/>
    <w:basedOn w:val="a"/>
    <w:uiPriority w:val="34"/>
    <w:qFormat/>
    <w:rsid w:val="004B74E4"/>
    <w:pPr>
      <w:ind w:left="720"/>
      <w:contextualSpacing/>
    </w:pPr>
  </w:style>
  <w:style w:type="character" w:customStyle="1" w:styleId="10">
    <w:name w:val="Заголовок 1 Знак"/>
    <w:basedOn w:val="a0"/>
    <w:link w:val="1"/>
    <w:uiPriority w:val="99"/>
    <w:rsid w:val="009E71E8"/>
    <w:rPr>
      <w:rFonts w:ascii="Arial" w:hAnsi="Arial" w:cs="Arial"/>
      <w:b/>
      <w:bCs/>
      <w:color w:val="26282F"/>
      <w:sz w:val="24"/>
      <w:szCs w:val="24"/>
    </w:rPr>
  </w:style>
  <w:style w:type="paragraph" w:styleId="a7">
    <w:name w:val="Normal (Web)"/>
    <w:basedOn w:val="a"/>
    <w:uiPriority w:val="99"/>
    <w:unhideWhenUsed/>
    <w:rsid w:val="00735CF6"/>
    <w:pPr>
      <w:spacing w:before="100" w:beforeAutospacing="1" w:after="100" w:afterAutospacing="1" w:line="240" w:lineRule="auto"/>
    </w:pPr>
    <w:rPr>
      <w:rFonts w:ascii="Times New Roman" w:hAnsi="Times New Roman" w:cs="Times New Roman"/>
      <w:sz w:val="24"/>
      <w:szCs w:val="24"/>
    </w:rPr>
  </w:style>
  <w:style w:type="character" w:customStyle="1" w:styleId="a8">
    <w:name w:val="Цветовое выделение"/>
    <w:uiPriority w:val="99"/>
    <w:rsid w:val="0012575D"/>
    <w:rPr>
      <w:b/>
      <w:color w:val="26282F"/>
    </w:rPr>
  </w:style>
  <w:style w:type="paragraph" w:customStyle="1" w:styleId="a9">
    <w:name w:val="Таблицы (моноширинный)"/>
    <w:basedOn w:val="a"/>
    <w:next w:val="a"/>
    <w:uiPriority w:val="99"/>
    <w:rsid w:val="00EE04F6"/>
    <w:pPr>
      <w:widowControl w:val="0"/>
      <w:autoSpaceDE w:val="0"/>
      <w:autoSpaceDN w:val="0"/>
      <w:adjustRightInd w:val="0"/>
      <w:spacing w:after="0" w:line="240" w:lineRule="auto"/>
    </w:pPr>
    <w:rPr>
      <w:rFonts w:ascii="Courier New" w:hAnsi="Courier New" w:cs="Courier New"/>
      <w:sz w:val="24"/>
      <w:szCs w:val="24"/>
    </w:rPr>
  </w:style>
  <w:style w:type="paragraph" w:customStyle="1" w:styleId="aa">
    <w:name w:val="Информация об изменениях документа"/>
    <w:basedOn w:val="a"/>
    <w:next w:val="a"/>
    <w:uiPriority w:val="99"/>
    <w:rsid w:val="00EE04F6"/>
    <w:pPr>
      <w:widowControl w:val="0"/>
      <w:autoSpaceDE w:val="0"/>
      <w:autoSpaceDN w:val="0"/>
      <w:adjustRightInd w:val="0"/>
      <w:spacing w:before="75" w:after="0" w:line="240" w:lineRule="auto"/>
      <w:ind w:left="170"/>
      <w:jc w:val="both"/>
    </w:pPr>
    <w:rPr>
      <w:rFonts w:ascii="Arial" w:hAnsi="Arial" w:cs="Arial"/>
      <w:i/>
      <w:iCs/>
      <w:color w:val="353842"/>
      <w:sz w:val="24"/>
      <w:szCs w:val="24"/>
      <w:shd w:val="clear" w:color="auto" w:fill="F0F0F0"/>
    </w:rPr>
  </w:style>
</w:styles>
</file>

<file path=word/webSettings.xml><?xml version="1.0" encoding="utf-8"?>
<w:webSettings xmlns:r="http://schemas.openxmlformats.org/officeDocument/2006/relationships" xmlns:w="http://schemas.openxmlformats.org/wordprocessingml/2006/main">
  <w:divs>
    <w:div w:id="207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200" TargetMode="External"/><Relationship Id="rId13" Type="http://schemas.openxmlformats.org/officeDocument/2006/relationships/hyperlink" Target="garantF1://12014074.1" TargetMode="External"/><Relationship Id="rId18" Type="http://schemas.openxmlformats.org/officeDocument/2006/relationships/hyperlink" Target="garantF1://100030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12012604.0" TargetMode="External"/><Relationship Id="rId7" Type="http://schemas.openxmlformats.org/officeDocument/2006/relationships/hyperlink" Target="garantF1://86367.16" TargetMode="External"/><Relationship Id="rId12" Type="http://schemas.openxmlformats.org/officeDocument/2006/relationships/hyperlink" Target="garantF1://12014074.1" TargetMode="External"/><Relationship Id="rId17" Type="http://schemas.openxmlformats.org/officeDocument/2006/relationships/hyperlink" Target="garantF1://12082695.0" TargetMode="External"/><Relationship Id="rId25" Type="http://schemas.openxmlformats.org/officeDocument/2006/relationships/hyperlink" Target="garantF1://8750190.602310" TargetMode="External"/><Relationship Id="rId2" Type="http://schemas.openxmlformats.org/officeDocument/2006/relationships/styles" Target="styles.xml"/><Relationship Id="rId16" Type="http://schemas.openxmlformats.org/officeDocument/2006/relationships/hyperlink" Target="garantF1://12014074.1" TargetMode="External"/><Relationship Id="rId20" Type="http://schemas.openxmlformats.org/officeDocument/2006/relationships/hyperlink" Target="garantF1://12012604.20026"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garantF1://12064203.0" TargetMode="External"/><Relationship Id="rId24" Type="http://schemas.openxmlformats.org/officeDocument/2006/relationships/hyperlink" Target="garantF1://8750190.25" TargetMode="External"/><Relationship Id="rId5" Type="http://schemas.openxmlformats.org/officeDocument/2006/relationships/image" Target="media/image1.png"/><Relationship Id="rId15" Type="http://schemas.openxmlformats.org/officeDocument/2006/relationships/hyperlink" Target="garantF1://19671058.1000" TargetMode="External"/><Relationship Id="rId23" Type="http://schemas.openxmlformats.org/officeDocument/2006/relationships/hyperlink" Target="garantF1://8750190.602307" TargetMode="External"/><Relationship Id="rId10" Type="http://schemas.openxmlformats.org/officeDocument/2006/relationships/hyperlink" Target="garantF1://12082695.74" TargetMode="External"/><Relationship Id="rId19" Type="http://schemas.openxmlformats.org/officeDocument/2006/relationships/hyperlink" Target="garantF1://86367.0" TargetMode="External"/><Relationship Id="rId4" Type="http://schemas.openxmlformats.org/officeDocument/2006/relationships/webSettings" Target="webSettings.xml"/><Relationship Id="rId9" Type="http://schemas.openxmlformats.org/officeDocument/2006/relationships/hyperlink" Target="garantF1://19671058.1056" TargetMode="External"/><Relationship Id="rId14" Type="http://schemas.openxmlformats.org/officeDocument/2006/relationships/hyperlink" Target="garantF1://12014074.1" TargetMode="External"/><Relationship Id="rId22" Type="http://schemas.openxmlformats.org/officeDocument/2006/relationships/hyperlink" Target="garantF1://875019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4422</Words>
  <Characters>25210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Соснина Татьяна Владимировна</dc:creator>
  <cp:lastModifiedBy>sdzkss</cp:lastModifiedBy>
  <cp:revision>2</cp:revision>
  <cp:lastPrinted>2025-02-07T04:52:00Z</cp:lastPrinted>
  <dcterms:created xsi:type="dcterms:W3CDTF">2025-02-10T08:24:00Z</dcterms:created>
  <dcterms:modified xsi:type="dcterms:W3CDTF">2025-02-10T08:24:00Z</dcterms:modified>
</cp:coreProperties>
</file>